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B4A9" w14:textId="3E84CD52" w:rsidR="00C92DB6" w:rsidRPr="00C92DB6" w:rsidRDefault="0028511D" w:rsidP="0028511D">
      <w:pPr>
        <w:sectPr w:rsidR="00C92DB6" w:rsidRPr="00C92DB6" w:rsidSect="00C92DB6">
          <w:footerReference w:type="default" r:id="rId8"/>
          <w:type w:val="continuous"/>
          <w:pgSz w:w="12240" w:h="15840" w:code="1"/>
          <w:pgMar w:top="720" w:right="720" w:bottom="720" w:left="720" w:header="432" w:footer="432" w:gutter="0"/>
          <w:cols w:space="720"/>
          <w:titlePg/>
          <w:docGrid w:linePitch="360"/>
        </w:sectPr>
      </w:pPr>
      <w:r w:rsidRPr="00530C08">
        <w:rPr>
          <w:noProof/>
        </w:rPr>
        <w:drawing>
          <wp:anchor distT="0" distB="0" distL="114300" distR="114300" simplePos="0" relativeHeight="251658240" behindDoc="0" locked="0" layoutInCell="1" allowOverlap="1" wp14:anchorId="291E884F" wp14:editId="07AA5198">
            <wp:simplePos x="0" y="0"/>
            <wp:positionH relativeFrom="column">
              <wp:posOffset>4896485</wp:posOffset>
            </wp:positionH>
            <wp:positionV relativeFrom="page">
              <wp:posOffset>2252980</wp:posOffset>
            </wp:positionV>
            <wp:extent cx="1861038" cy="2286000"/>
            <wp:effectExtent l="0" t="0" r="635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038" cy="2286000"/>
                    </a:xfrm>
                    <a:prstGeom prst="rect">
                      <a:avLst/>
                    </a:prstGeom>
                  </pic:spPr>
                </pic:pic>
              </a:graphicData>
            </a:graphic>
            <wp14:sizeRelH relativeFrom="page">
              <wp14:pctWidth>0</wp14:pctWidth>
            </wp14:sizeRelH>
            <wp14:sizeRelV relativeFrom="page">
              <wp14:pctHeight>0</wp14:pctHeight>
            </wp14:sizeRelV>
          </wp:anchor>
        </w:drawing>
      </w:r>
      <w:r w:rsidR="00530C08" w:rsidRPr="004F71BC">
        <w:rPr>
          <w:noProof/>
        </w:rPr>
        <w:drawing>
          <wp:inline distT="0" distB="0" distL="0" distR="0" wp14:anchorId="6AF6C749" wp14:editId="116F5BC1">
            <wp:extent cx="6644353" cy="1469390"/>
            <wp:effectExtent l="0" t="0" r="4445" b="0"/>
            <wp:docPr id="8" name="Picture 8" descr="Penn-Del AER chapter name and logo&#10;Penn-Del AER chapter name: Pennsylvania - Delaware Chapter Association for Education and Rehabilitation of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nn-Del AER chapter name and logo&#10;Penn-Del AER chapter name: Pennsylvania - Delaware Chapter Association for Education and Rehabilitation of the Blind and Visually Impair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85" t="11282" r="5456" b="14467"/>
                    <a:stretch/>
                  </pic:blipFill>
                  <pic:spPr bwMode="auto">
                    <a:xfrm>
                      <a:off x="0" y="0"/>
                      <a:ext cx="6647572" cy="1470102"/>
                    </a:xfrm>
                    <a:prstGeom prst="rect">
                      <a:avLst/>
                    </a:prstGeom>
                    <a:noFill/>
                    <a:ln>
                      <a:noFill/>
                    </a:ln>
                    <a:extLst>
                      <a:ext uri="{53640926-AAD7-44D8-BBD7-CCE9431645EC}">
                        <a14:shadowObscured xmlns:a14="http://schemas.microsoft.com/office/drawing/2010/main"/>
                      </a:ext>
                    </a:extLst>
                  </pic:spPr>
                </pic:pic>
              </a:graphicData>
            </a:graphic>
          </wp:inline>
        </w:drawing>
      </w:r>
    </w:p>
    <w:p w14:paraId="21A2516A" w14:textId="48960684" w:rsidR="00E10F5D" w:rsidRPr="00AE4F0B" w:rsidRDefault="00AE4F0B" w:rsidP="00C92DB6">
      <w:pPr>
        <w:pStyle w:val="Heading1"/>
      </w:pPr>
      <w:bookmarkStart w:id="0" w:name="_Hlk120352526"/>
      <w:bookmarkEnd w:id="0"/>
      <w:r w:rsidRPr="00F54B8A">
        <w:t xml:space="preserve">2023 Penn-Del AER Conference </w:t>
      </w:r>
      <w:r w:rsidR="003222EE" w:rsidRPr="00F54B8A">
        <w:t>Call</w:t>
      </w:r>
      <w:r w:rsidR="00A13AD8" w:rsidRPr="00F54B8A">
        <w:t> </w:t>
      </w:r>
      <w:r w:rsidR="004B4D89" w:rsidRPr="00F54B8A">
        <w:t>for </w:t>
      </w:r>
      <w:r w:rsidR="002C3718" w:rsidRPr="00F54B8A">
        <w:t>Exhibitors</w:t>
      </w:r>
    </w:p>
    <w:p w14:paraId="344510D9" w14:textId="71C2D048" w:rsidR="00A64948" w:rsidRPr="00BB291F" w:rsidRDefault="00AC09DD" w:rsidP="00DB43F3">
      <w:pPr>
        <w:spacing w:before="120"/>
        <w:contextualSpacing/>
        <w:jc w:val="center"/>
        <w:rPr>
          <w:rStyle w:val="SubtleEmphasis"/>
        </w:rPr>
      </w:pPr>
      <w:r w:rsidRPr="00BB291F">
        <w:rPr>
          <w:rStyle w:val="SubtleEmphasis"/>
        </w:rPr>
        <w:t>Our Professional Landscape: Cultivating</w:t>
      </w:r>
      <w:r w:rsidR="001B7981" w:rsidRPr="00BB291F">
        <w:rPr>
          <w:rStyle w:val="SubtleEmphasis"/>
        </w:rPr>
        <w:t> </w:t>
      </w:r>
      <w:r w:rsidRPr="00BB291F">
        <w:rPr>
          <w:rStyle w:val="SubtleEmphasis"/>
        </w:rPr>
        <w:t>Our</w:t>
      </w:r>
      <w:r w:rsidR="001B7981" w:rsidRPr="00BB291F">
        <w:rPr>
          <w:rStyle w:val="SubtleEmphasis"/>
        </w:rPr>
        <w:t> </w:t>
      </w:r>
      <w:r w:rsidRPr="00BB291F">
        <w:rPr>
          <w:rStyle w:val="SubtleEmphasis"/>
        </w:rPr>
        <w:t>Vision</w:t>
      </w:r>
      <w:r w:rsidR="001B7981" w:rsidRPr="00BB291F">
        <w:rPr>
          <w:rStyle w:val="SubtleEmphasis"/>
        </w:rPr>
        <w:t> </w:t>
      </w:r>
      <w:r w:rsidRPr="00BB291F">
        <w:rPr>
          <w:rStyle w:val="SubtleEmphasis"/>
        </w:rPr>
        <w:t>for</w:t>
      </w:r>
      <w:r w:rsidR="001B7981" w:rsidRPr="00BB291F">
        <w:rPr>
          <w:rStyle w:val="SubtleEmphasis"/>
        </w:rPr>
        <w:t> </w:t>
      </w:r>
      <w:r w:rsidRPr="00BB291F">
        <w:rPr>
          <w:rStyle w:val="SubtleEmphasis"/>
        </w:rPr>
        <w:t>the Future</w:t>
      </w:r>
    </w:p>
    <w:p w14:paraId="15D91113" w14:textId="0D2D7BFB" w:rsidR="00A64948" w:rsidRPr="00BB291F" w:rsidRDefault="00A64948" w:rsidP="00A43507">
      <w:pPr>
        <w:spacing w:before="120"/>
        <w:contextualSpacing/>
        <w:jc w:val="center"/>
        <w:rPr>
          <w:rStyle w:val="SubtleEmphasis"/>
        </w:rPr>
      </w:pPr>
      <w:r w:rsidRPr="00BB291F">
        <w:rPr>
          <w:rStyle w:val="SubtleEmphasis"/>
        </w:rPr>
        <w:t xml:space="preserve">April </w:t>
      </w:r>
      <w:r w:rsidR="00AC09DD" w:rsidRPr="00BB291F">
        <w:rPr>
          <w:rStyle w:val="SubtleEmphasis"/>
        </w:rPr>
        <w:t>19</w:t>
      </w:r>
      <w:r w:rsidR="00F818F2" w:rsidRPr="00BB291F">
        <w:rPr>
          <w:rStyle w:val="SubtleEmphasis"/>
        </w:rPr>
        <w:t xml:space="preserve"> – </w:t>
      </w:r>
      <w:r w:rsidRPr="00BB291F">
        <w:rPr>
          <w:rStyle w:val="SubtleEmphasis"/>
        </w:rPr>
        <w:t>2</w:t>
      </w:r>
      <w:r w:rsidR="00AC09DD" w:rsidRPr="00BB291F">
        <w:rPr>
          <w:rStyle w:val="SubtleEmphasis"/>
        </w:rPr>
        <w:t>1</w:t>
      </w:r>
      <w:r w:rsidRPr="00BB291F">
        <w:rPr>
          <w:rStyle w:val="SubtleEmphasis"/>
        </w:rPr>
        <w:t>, 202</w:t>
      </w:r>
      <w:r w:rsidR="00AC09DD" w:rsidRPr="00BB291F">
        <w:rPr>
          <w:rStyle w:val="SubtleEmphasis"/>
        </w:rPr>
        <w:t>3</w:t>
      </w:r>
    </w:p>
    <w:p w14:paraId="1A355F08" w14:textId="07C594B0" w:rsidR="008C0B53" w:rsidRDefault="006E643E" w:rsidP="0028511D">
      <w:pPr>
        <w:spacing w:before="120"/>
        <w:contextualSpacing/>
        <w:jc w:val="center"/>
        <w:rPr>
          <w:rStyle w:val="SubtleEmphasis"/>
        </w:rPr>
      </w:pPr>
      <w:r w:rsidRPr="00BB291F">
        <w:rPr>
          <w:rStyle w:val="SubtleEmphasis"/>
        </w:rPr>
        <w:t>Best</w:t>
      </w:r>
      <w:r w:rsidR="00C359BF" w:rsidRPr="00BB291F">
        <w:rPr>
          <w:rStyle w:val="SubtleEmphasis"/>
        </w:rPr>
        <w:t xml:space="preserve"> Western Premier Central Hotel</w:t>
      </w:r>
      <w:r w:rsidR="0028511D">
        <w:rPr>
          <w:rStyle w:val="SubtleEmphasis"/>
        </w:rPr>
        <w:t xml:space="preserve"> </w:t>
      </w:r>
      <w:r w:rsidRPr="00BB291F">
        <w:rPr>
          <w:rStyle w:val="SubtleEmphasis"/>
        </w:rPr>
        <w:t>Harrisburg, PA</w:t>
      </w:r>
    </w:p>
    <w:p w14:paraId="0192BDAC" w14:textId="369C033F" w:rsidR="008C0B53" w:rsidRPr="008C0B53" w:rsidRDefault="008C0B53" w:rsidP="008C0B53">
      <w:pPr>
        <w:spacing w:before="120"/>
        <w:contextualSpacing/>
        <w:jc w:val="center"/>
        <w:rPr>
          <w:b/>
          <w:color w:val="000080"/>
          <w:sz w:val="32"/>
          <w:szCs w:val="32"/>
        </w:rPr>
        <w:sectPr w:rsidR="008C0B53" w:rsidRPr="008C0B53" w:rsidSect="008C0B53">
          <w:type w:val="continuous"/>
          <w:pgSz w:w="12240" w:h="15840" w:code="1"/>
          <w:pgMar w:top="864" w:right="864" w:bottom="864" w:left="864" w:header="432" w:footer="432" w:gutter="0"/>
          <w:cols w:num="2" w:space="720" w:equalWidth="0">
            <w:col w:w="6768" w:space="720"/>
            <w:col w:w="3024"/>
          </w:cols>
          <w:titlePg/>
          <w:docGrid w:linePitch="360"/>
        </w:sectPr>
      </w:pPr>
    </w:p>
    <w:p w14:paraId="2525D2E2" w14:textId="69204CCA" w:rsidR="0005469A" w:rsidRDefault="008C0B53" w:rsidP="001A03A8">
      <w:pPr>
        <w:spacing w:before="480" w:after="240"/>
        <w:rPr>
          <w:rStyle w:val="Emphasis"/>
        </w:rPr>
      </w:pPr>
      <w:r>
        <w:t xml:space="preserve">The </w:t>
      </w:r>
      <w:r w:rsidR="00332E72">
        <w:t xml:space="preserve">Penn-Del AER </w:t>
      </w:r>
      <w:r>
        <w:t xml:space="preserve">Chapter </w:t>
      </w:r>
      <w:r w:rsidR="00332E72">
        <w:t>strives to provide the highest quality</w:t>
      </w:r>
      <w:r w:rsidR="00633042">
        <w:t xml:space="preserve"> </w:t>
      </w:r>
      <w:r w:rsidR="00332E72">
        <w:t>conferences, educational opportunities, and exhibitor opportunities with each passing year. We are pleased to offer the ability to exhibit in</w:t>
      </w:r>
      <w:r>
        <w:t>-</w:t>
      </w:r>
      <w:r w:rsidR="00332E72">
        <w:t>person at the 2023 conference</w:t>
      </w:r>
      <w:r w:rsidR="00ED45B4">
        <w:t xml:space="preserve"> on Thursday April 20</w:t>
      </w:r>
      <w:r w:rsidR="00332E72">
        <w:t xml:space="preserve">. </w:t>
      </w:r>
      <w:r w:rsidRPr="003E240B">
        <w:t xml:space="preserve">The theme of this year’s conference is </w:t>
      </w:r>
      <w:r w:rsidRPr="00255B82">
        <w:rPr>
          <w:rStyle w:val="Emphasis"/>
        </w:rPr>
        <w:t>“Our Professional Landscape: Cultivating Our Vision for the Future.”</w:t>
      </w:r>
    </w:p>
    <w:p w14:paraId="7259EAA9" w14:textId="58FE69AF" w:rsidR="0005469A" w:rsidRDefault="00332E72" w:rsidP="0005469A">
      <w:pPr>
        <w:rPr>
          <w:strike/>
        </w:rPr>
      </w:pPr>
      <w:r>
        <w:t>Exhibitor Day</w:t>
      </w:r>
      <w:r w:rsidR="00EA3921">
        <w:t xml:space="preserve"> held </w:t>
      </w:r>
      <w:r w:rsidR="0083444F">
        <w:t xml:space="preserve">on </w:t>
      </w:r>
      <w:r w:rsidR="00EA3921">
        <w:t>Thursday</w:t>
      </w:r>
      <w:r>
        <w:t xml:space="preserve"> will be on a first</w:t>
      </w:r>
      <w:r w:rsidR="00AE4F0B">
        <w:t>-</w:t>
      </w:r>
      <w:r>
        <w:t>come</w:t>
      </w:r>
      <w:r w:rsidR="00AE4F0B">
        <w:t>,</w:t>
      </w:r>
      <w:r>
        <w:t xml:space="preserve"> first</w:t>
      </w:r>
      <w:r w:rsidR="00AE4F0B">
        <w:t>-</w:t>
      </w:r>
      <w:r>
        <w:t xml:space="preserve">served basis. </w:t>
      </w:r>
      <w:r w:rsidR="0005469A">
        <w:t xml:space="preserve">We </w:t>
      </w:r>
      <w:r w:rsidR="005E2BE9">
        <w:t xml:space="preserve">updated </w:t>
      </w:r>
      <w:r w:rsidR="00CC6204">
        <w:t xml:space="preserve">our </w:t>
      </w:r>
      <w:r w:rsidR="0005469A">
        <w:t xml:space="preserve">process for registration which streamlines the conference registration process for all. </w:t>
      </w:r>
      <w:r>
        <w:t>A table, lunch, and full-page ad will be $350</w:t>
      </w:r>
      <w:r w:rsidR="0005469A">
        <w:t xml:space="preserve">, with other exhibitor package options. </w:t>
      </w:r>
      <w:r>
        <w:t xml:space="preserve">Please check out </w:t>
      </w:r>
      <w:r w:rsidR="0005469A">
        <w:t>our additional options</w:t>
      </w:r>
      <w:r>
        <w:t xml:space="preserve"> for higher visibility.</w:t>
      </w:r>
    </w:p>
    <w:p w14:paraId="2E4A87DF" w14:textId="72EB954D" w:rsidR="00332E72" w:rsidRPr="00205871" w:rsidRDefault="0005469A" w:rsidP="0005469A">
      <w:r w:rsidRPr="006C60BF">
        <w:t xml:space="preserve">Due to limited exhibitor space and increased interest over the past few years, we encourage you to submit your contract as soon as possible. Payment must be postmarked by </w:t>
      </w:r>
      <w:r w:rsidR="0083444F">
        <w:rPr>
          <w:rStyle w:val="Emphasis"/>
        </w:rPr>
        <w:t>April 3</w:t>
      </w:r>
      <w:r w:rsidRPr="00D0509D">
        <w:rPr>
          <w:rStyle w:val="Emphasis"/>
        </w:rPr>
        <w:t>, 2023</w:t>
      </w:r>
      <w:r>
        <w:rPr>
          <w:b/>
        </w:rPr>
        <w:t>,</w:t>
      </w:r>
      <w:r w:rsidRPr="006C60BF">
        <w:t xml:space="preserve"> or we will not be able to guarantee inclusion of your company ad in our program</w:t>
      </w:r>
      <w:r w:rsidR="00B35BFA">
        <w:t>.</w:t>
      </w:r>
    </w:p>
    <w:p w14:paraId="7C4B4E20" w14:textId="77DFA7DE" w:rsidR="00332E72" w:rsidRDefault="00332E72" w:rsidP="00332E72">
      <w:pPr>
        <w:spacing w:before="240" w:after="240"/>
      </w:pPr>
      <w:r>
        <w:t xml:space="preserve">Each exhibiting company will be given a 5-minute time slot to speak about their company or products via Facebook Live on the Penn-Del AER Facebook page. The interview </w:t>
      </w:r>
      <w:r w:rsidR="006438DD">
        <w:t xml:space="preserve">may </w:t>
      </w:r>
      <w:r>
        <w:t>also be displayed on the Penn-Del AER website.</w:t>
      </w:r>
    </w:p>
    <w:p w14:paraId="743CADA0" w14:textId="2F9D944C" w:rsidR="00332E72" w:rsidRPr="006C60BF" w:rsidRDefault="00332E72" w:rsidP="00332E72">
      <w:r w:rsidRPr="006C60BF">
        <w:t>Exhibitors may opt to participate in the conference in one or more of the following ways:</w:t>
      </w:r>
    </w:p>
    <w:p w14:paraId="56DDC624" w14:textId="77777777" w:rsidR="00332E72" w:rsidRPr="006C60BF" w:rsidRDefault="00332E72" w:rsidP="00332E72">
      <w:pPr>
        <w:pStyle w:val="ListParagraph"/>
        <w:numPr>
          <w:ilvl w:val="0"/>
          <w:numId w:val="7"/>
        </w:numPr>
      </w:pPr>
      <w:r w:rsidRPr="006C60BF">
        <w:t>Attend as an exhibitor with table spac</w:t>
      </w:r>
      <w:r>
        <w:t>e to display/sell your products</w:t>
      </w:r>
    </w:p>
    <w:p w14:paraId="15072607" w14:textId="77777777" w:rsidR="00332E72" w:rsidRPr="006C60BF" w:rsidRDefault="00332E72" w:rsidP="00332E72">
      <w:pPr>
        <w:pStyle w:val="ListParagraph"/>
        <w:numPr>
          <w:ilvl w:val="0"/>
          <w:numId w:val="7"/>
        </w:numPr>
      </w:pPr>
      <w:r w:rsidRPr="006C60BF">
        <w:t>Adve</w:t>
      </w:r>
      <w:r>
        <w:t>rtise in the conference program</w:t>
      </w:r>
    </w:p>
    <w:p w14:paraId="4E4A90F1" w14:textId="77777777" w:rsidR="00332E72" w:rsidRPr="006C60BF" w:rsidRDefault="00332E72" w:rsidP="00332E72">
      <w:pPr>
        <w:pStyle w:val="ListParagraph"/>
        <w:numPr>
          <w:ilvl w:val="0"/>
          <w:numId w:val="7"/>
        </w:numPr>
      </w:pPr>
      <w:r w:rsidRPr="006C60BF">
        <w:t xml:space="preserve">Donate a product or </w:t>
      </w:r>
      <w:r>
        <w:t>products for our silent auction</w:t>
      </w:r>
    </w:p>
    <w:p w14:paraId="1DA74272" w14:textId="230C2A71" w:rsidR="00332E72" w:rsidRDefault="00332E72" w:rsidP="00332E72">
      <w:pPr>
        <w:pStyle w:val="ListParagraph"/>
        <w:numPr>
          <w:ilvl w:val="0"/>
          <w:numId w:val="7"/>
        </w:numPr>
      </w:pPr>
      <w:r w:rsidRPr="006C60BF">
        <w:t xml:space="preserve">Provide information for a literature </w:t>
      </w:r>
      <w:r>
        <w:t>display</w:t>
      </w:r>
      <w:r w:rsidRPr="006C60BF">
        <w:t xml:space="preserve"> i</w:t>
      </w:r>
      <w:r w:rsidR="00CE0177">
        <w:t>f</w:t>
      </w:r>
      <w:r w:rsidRPr="006C60BF">
        <w:t xml:space="preserve"> </w:t>
      </w:r>
      <w:r>
        <w:t>you are unable to attend</w:t>
      </w:r>
    </w:p>
    <w:p w14:paraId="34ACE189" w14:textId="77777777" w:rsidR="00332E72" w:rsidRPr="006C60BF" w:rsidRDefault="00332E72" w:rsidP="00332E72">
      <w:pPr>
        <w:pStyle w:val="ListParagraph"/>
        <w:numPr>
          <w:ilvl w:val="0"/>
          <w:numId w:val="7"/>
        </w:numPr>
      </w:pPr>
      <w:r>
        <w:t>Sponsor a conference event</w:t>
      </w:r>
    </w:p>
    <w:p w14:paraId="47F7132C" w14:textId="082724F5" w:rsidR="00332E72" w:rsidRPr="006C60BF" w:rsidRDefault="00332E72" w:rsidP="007B3BEF">
      <w:pPr>
        <w:pStyle w:val="Heading2"/>
      </w:pPr>
      <w:r w:rsidRPr="006C60BF">
        <w:lastRenderedPageBreak/>
        <w:t>Instructions for Submitti</w:t>
      </w:r>
      <w:r w:rsidRPr="00515B30">
        <w:t>n</w:t>
      </w:r>
      <w:r w:rsidRPr="006C60BF">
        <w:t>g Contract</w:t>
      </w:r>
      <w:r w:rsidR="002260BE">
        <w:t xml:space="preserve"> and Individual Registration</w:t>
      </w:r>
    </w:p>
    <w:p w14:paraId="6CA74CFB" w14:textId="79066A1D" w:rsidR="00332E72" w:rsidRPr="007F6CC2" w:rsidRDefault="002260BE" w:rsidP="00145B2B">
      <w:pPr>
        <w:keepNext/>
      </w:pPr>
      <w:r>
        <w:t xml:space="preserve">We are </w:t>
      </w:r>
      <w:r w:rsidR="001D63D8">
        <w:t>using a streamlined process for</w:t>
      </w:r>
      <w:r w:rsidR="000A306D">
        <w:t xml:space="preserve"> </w:t>
      </w:r>
      <w:r w:rsidR="000E6A71">
        <w:t xml:space="preserve">all </w:t>
      </w:r>
      <w:r w:rsidR="001D63D8">
        <w:t>conference registration</w:t>
      </w:r>
      <w:r w:rsidR="000E6A71">
        <w:t>s</w:t>
      </w:r>
      <w:r w:rsidR="000A306D">
        <w:t xml:space="preserve"> which includes the Exhibitor Contract</w:t>
      </w:r>
      <w:r w:rsidR="00CB0AA4">
        <w:t>.</w:t>
      </w:r>
      <w:r w:rsidR="00E75ACA">
        <w:t xml:space="preserve"> </w:t>
      </w:r>
      <w:r w:rsidR="00D64715">
        <w:t>An Exhibitor Contract needs to be completed. Also, e</w:t>
      </w:r>
      <w:r w:rsidR="00D72D83" w:rsidRPr="007F6CC2">
        <w:t xml:space="preserve">ach </w:t>
      </w:r>
      <w:r w:rsidR="002F5E70">
        <w:t xml:space="preserve">individual </w:t>
      </w:r>
      <w:r w:rsidR="007F6CC2">
        <w:t>exhibitor</w:t>
      </w:r>
      <w:r w:rsidR="00D72D83" w:rsidRPr="007F6CC2">
        <w:t xml:space="preserve"> who is </w:t>
      </w:r>
      <w:r w:rsidR="002F5E70">
        <w:t>attending</w:t>
      </w:r>
      <w:r w:rsidR="00D72D83" w:rsidRPr="007F6CC2">
        <w:t xml:space="preserve"> exhibitor day</w:t>
      </w:r>
      <w:r w:rsidR="00D64715">
        <w:t xml:space="preserve">, other than exhibitor completing the contract, </w:t>
      </w:r>
      <w:r w:rsidR="00D72D83" w:rsidRPr="007F6CC2">
        <w:t xml:space="preserve">needs to </w:t>
      </w:r>
      <w:r w:rsidR="002F5E70">
        <w:t xml:space="preserve">have an </w:t>
      </w:r>
      <w:r w:rsidR="00D72D83" w:rsidRPr="007F6CC2">
        <w:t>individual registration</w:t>
      </w:r>
      <w:r w:rsidR="002F5E70">
        <w:t xml:space="preserve"> completed.</w:t>
      </w:r>
    </w:p>
    <w:p w14:paraId="69413CC1" w14:textId="77777777" w:rsidR="00332E72" w:rsidRPr="006C60BF" w:rsidRDefault="00332E72" w:rsidP="00332E72">
      <w:r w:rsidRPr="006C60BF">
        <w:t>You will need to provide the following information:</w:t>
      </w:r>
    </w:p>
    <w:p w14:paraId="06C4B6D2" w14:textId="77777777" w:rsidR="00332E72" w:rsidRPr="006C60BF" w:rsidRDefault="00332E72" w:rsidP="00332E72">
      <w:r w:rsidRPr="00D0509D">
        <w:rPr>
          <w:rStyle w:val="Emphasis"/>
        </w:rPr>
        <w:t>Company information:</w:t>
      </w:r>
      <w:r w:rsidRPr="006C60BF">
        <w:t xml:space="preserve"> This includes the company name, address, phone number, and website entered exactly as you would like this information to appear in the conference program.</w:t>
      </w:r>
    </w:p>
    <w:p w14:paraId="059957E1" w14:textId="77777777" w:rsidR="00CB79B3" w:rsidRDefault="00FF46CE" w:rsidP="00332E72">
      <w:r>
        <w:rPr>
          <w:rStyle w:val="Emphasis"/>
        </w:rPr>
        <w:t>C</w:t>
      </w:r>
      <w:r w:rsidR="00332E72" w:rsidRPr="00D0509D">
        <w:rPr>
          <w:rStyle w:val="Emphasis"/>
        </w:rPr>
        <w:t xml:space="preserve">ompany </w:t>
      </w:r>
      <w:proofErr w:type="gramStart"/>
      <w:r w:rsidR="00332E72" w:rsidRPr="00D0509D">
        <w:rPr>
          <w:rStyle w:val="Emphasis"/>
        </w:rPr>
        <w:t>contact</w:t>
      </w:r>
      <w:proofErr w:type="gramEnd"/>
      <w:r w:rsidR="00332E72" w:rsidRPr="00D0509D">
        <w:rPr>
          <w:rStyle w:val="Emphasis"/>
        </w:rPr>
        <w:t xml:space="preserve"> person:</w:t>
      </w:r>
      <w:r w:rsidR="00332E72" w:rsidRPr="006C60BF">
        <w:t xml:space="preserve"> This is the name, phone number, and email address of the person Penn-Del AER should contact if we have questions about your contract, payment, ads, etc.</w:t>
      </w:r>
    </w:p>
    <w:p w14:paraId="43A64FAF" w14:textId="3738B7B4" w:rsidR="00332E72" w:rsidRPr="00B35BFA" w:rsidRDefault="00CB79B3" w:rsidP="00332E72">
      <w:pPr>
        <w:rPr>
          <w:rStyle w:val="Emphasis"/>
          <w:b w:val="0"/>
          <w:iCs w:val="0"/>
          <w:color w:val="auto"/>
        </w:rPr>
      </w:pPr>
      <w:r w:rsidRPr="00CB79B3">
        <w:rPr>
          <w:rStyle w:val="Emphasis"/>
        </w:rPr>
        <w:t>List all the people who will be attending</w:t>
      </w:r>
      <w:r w:rsidR="001F799D">
        <w:rPr>
          <w:rStyle w:val="Emphasis"/>
        </w:rPr>
        <w:t xml:space="preserve"> </w:t>
      </w:r>
      <w:r w:rsidR="00DB16BB">
        <w:rPr>
          <w:rStyle w:val="Emphasis"/>
        </w:rPr>
        <w:t>to support your Exhibitor area:</w:t>
      </w:r>
      <w:r w:rsidR="00B35BFA">
        <w:rPr>
          <w:rStyle w:val="Emphasis"/>
        </w:rPr>
        <w:t xml:space="preserve"> </w:t>
      </w:r>
      <w:r w:rsidR="00B35BFA" w:rsidRPr="00B35BFA">
        <w:t xml:space="preserve">Each person who is attending </w:t>
      </w:r>
      <w:r w:rsidR="00525276">
        <w:t>E</w:t>
      </w:r>
      <w:r w:rsidR="00B35BFA" w:rsidRPr="00B35BFA">
        <w:t xml:space="preserve">xhibitor </w:t>
      </w:r>
      <w:r w:rsidR="00525276">
        <w:t>D</w:t>
      </w:r>
      <w:r w:rsidR="00B35BFA" w:rsidRPr="00B35BFA">
        <w:t xml:space="preserve">ay needs to </w:t>
      </w:r>
      <w:r w:rsidR="00DB16BB">
        <w:t>regist</w:t>
      </w:r>
      <w:r w:rsidR="00525276">
        <w:t>er</w:t>
      </w:r>
      <w:r w:rsidR="00B35BFA" w:rsidRPr="00B35BFA">
        <w:t xml:space="preserve"> on</w:t>
      </w:r>
      <w:r w:rsidR="00DB16BB">
        <w:t>line.</w:t>
      </w:r>
    </w:p>
    <w:p w14:paraId="5E4BCBA8" w14:textId="77777777" w:rsidR="00332E72" w:rsidRPr="006C60BF" w:rsidRDefault="00332E72" w:rsidP="00332E72">
      <w:r w:rsidRPr="00D0509D">
        <w:rPr>
          <w:rStyle w:val="Emphasis"/>
        </w:rPr>
        <w:t>Choice of exhibitor package:</w:t>
      </w:r>
      <w:r w:rsidRPr="006C60BF">
        <w:t xml:space="preserve"> Choose from the packages detailed below.</w:t>
      </w:r>
    </w:p>
    <w:p w14:paraId="1CD0D921" w14:textId="20B7E8C7" w:rsidR="00332E72" w:rsidRPr="006C60BF" w:rsidRDefault="00332E72" w:rsidP="00332E72">
      <w:r w:rsidRPr="00D0509D">
        <w:rPr>
          <w:rStyle w:val="Emphasis"/>
        </w:rPr>
        <w:t>Additional conference options:</w:t>
      </w:r>
      <w:r w:rsidRPr="006C60BF">
        <w:t xml:space="preserve"> This section includes additional options such </w:t>
      </w:r>
      <w:r w:rsidR="006049E0">
        <w:t xml:space="preserve">as </w:t>
      </w:r>
      <w:r w:rsidRPr="006C60BF">
        <w:t>requests for extra tables</w:t>
      </w:r>
      <w:r w:rsidR="006049E0">
        <w:t xml:space="preserve"> or electric</w:t>
      </w:r>
      <w:r w:rsidR="00525276">
        <w:t>ity</w:t>
      </w:r>
      <w:r w:rsidRPr="006C60BF">
        <w:t xml:space="preserve"> in the Exhibitor Hall as detailed below.</w:t>
      </w:r>
    </w:p>
    <w:p w14:paraId="5B40D511" w14:textId="24666BCA" w:rsidR="00332E72" w:rsidRPr="006C60BF" w:rsidRDefault="00332E72" w:rsidP="00332E72">
      <w:r w:rsidRPr="00D0509D">
        <w:rPr>
          <w:rStyle w:val="Emphasis"/>
        </w:rPr>
        <w:t xml:space="preserve">Ad to be </w:t>
      </w:r>
      <w:r w:rsidR="00525276">
        <w:rPr>
          <w:rStyle w:val="Emphasis"/>
        </w:rPr>
        <w:t>published</w:t>
      </w:r>
      <w:r w:rsidRPr="00D0509D">
        <w:rPr>
          <w:rStyle w:val="Emphasis"/>
        </w:rPr>
        <w:t xml:space="preserve"> in the conference program</w:t>
      </w:r>
      <w:r w:rsidRPr="00515B30">
        <w:rPr>
          <w:b/>
        </w:rPr>
        <w:t>:</w:t>
      </w:r>
      <w:r w:rsidRPr="006C60BF">
        <w:t xml:space="preserve"> If you plan to provide an ad for the conference program, </w:t>
      </w:r>
      <w:r>
        <w:t>the</w:t>
      </w:r>
      <w:r w:rsidRPr="006C60BF">
        <w:t xml:space="preserve"> full-page ad </w:t>
      </w:r>
      <w:r>
        <w:t xml:space="preserve">will be </w:t>
      </w:r>
      <w:r w:rsidRPr="006C60BF">
        <w:t>7" x 9</w:t>
      </w:r>
      <w:r w:rsidR="00CD4462">
        <w:t>.5</w:t>
      </w:r>
      <w:r w:rsidRPr="006C60BF">
        <w:t>"</w:t>
      </w:r>
      <w:r>
        <w:t>.</w:t>
      </w:r>
    </w:p>
    <w:p w14:paraId="613AC896" w14:textId="34FF4BDF" w:rsidR="00332E72" w:rsidRDefault="00332E72" w:rsidP="00332E72">
      <w:r w:rsidRPr="00D0509D">
        <w:rPr>
          <w:rStyle w:val="Emphasis"/>
        </w:rPr>
        <w:t>Total amount of payment to be submitted:</w:t>
      </w:r>
      <w:r w:rsidRPr="006C60BF">
        <w:t xml:space="preserve"> Keep track of the total amount due based on your selections and enter this amount where indicated.</w:t>
      </w:r>
    </w:p>
    <w:p w14:paraId="5678B4C1" w14:textId="7FA6249E" w:rsidR="006E6057" w:rsidRDefault="00A75C16" w:rsidP="00332E72">
      <w:r>
        <w:t xml:space="preserve">If you are the </w:t>
      </w:r>
      <w:r w:rsidRPr="0093145B">
        <w:rPr>
          <w:rStyle w:val="Emphasis"/>
        </w:rPr>
        <w:t>s</w:t>
      </w:r>
      <w:r w:rsidR="006E6057" w:rsidRPr="0093145B">
        <w:rPr>
          <w:rStyle w:val="Emphasis"/>
        </w:rPr>
        <w:t xml:space="preserve">ole </w:t>
      </w:r>
      <w:r w:rsidRPr="0093145B">
        <w:rPr>
          <w:rStyle w:val="Emphasis"/>
        </w:rPr>
        <w:t xml:space="preserve">individual </w:t>
      </w:r>
      <w:r w:rsidR="003027F7" w:rsidRPr="0093145B">
        <w:rPr>
          <w:rStyle w:val="Emphasis"/>
        </w:rPr>
        <w:t>exhibitor</w:t>
      </w:r>
      <w:r w:rsidR="006E6057">
        <w:t xml:space="preserve"> attending</w:t>
      </w:r>
      <w:r w:rsidR="003027F7">
        <w:t xml:space="preserve"> </w:t>
      </w:r>
      <w:r>
        <w:t xml:space="preserve">to represent the company </w:t>
      </w:r>
      <w:r w:rsidR="003027F7">
        <w:t xml:space="preserve">who completed </w:t>
      </w:r>
      <w:r w:rsidR="00525276">
        <w:t>the Exhibitor C</w:t>
      </w:r>
      <w:r w:rsidR="003027F7">
        <w:t>ontract</w:t>
      </w:r>
      <w:r>
        <w:t>, you will have an opportunity to complete the in</w:t>
      </w:r>
      <w:r w:rsidR="0093145B">
        <w:t>dividual registration information needed in one setting.</w:t>
      </w:r>
    </w:p>
    <w:p w14:paraId="272E1369" w14:textId="5B2962AA" w:rsidR="00332E72" w:rsidRPr="006C60BF" w:rsidRDefault="00332E72" w:rsidP="007B3BEF">
      <w:pPr>
        <w:pStyle w:val="Heading2"/>
      </w:pPr>
      <w:r w:rsidRPr="006C60BF">
        <w:t>Link to the 20</w:t>
      </w:r>
      <w:r w:rsidR="00894EC6">
        <w:t>23</w:t>
      </w:r>
      <w:r w:rsidRPr="006C60BF">
        <w:t xml:space="preserve"> </w:t>
      </w:r>
      <w:r w:rsidR="006B700B">
        <w:t xml:space="preserve">Penn-Del AER </w:t>
      </w:r>
      <w:r w:rsidR="00985D0E">
        <w:t xml:space="preserve">Conference </w:t>
      </w:r>
      <w:r w:rsidR="009D589B">
        <w:t>Registration</w:t>
      </w:r>
    </w:p>
    <w:p w14:paraId="19EE6D39" w14:textId="77777777" w:rsidR="009078CF" w:rsidRPr="006A0C33" w:rsidRDefault="007920A8" w:rsidP="006A0C33">
      <w:pPr>
        <w:rPr>
          <w:rStyle w:val="Hyperlink"/>
        </w:rPr>
      </w:pPr>
      <w:hyperlink r:id="rId11" w:history="1">
        <w:r w:rsidR="009078CF" w:rsidRPr="006A0C33">
          <w:rPr>
            <w:rStyle w:val="Hyperlink"/>
          </w:rPr>
          <w:t>Registration Link</w:t>
        </w:r>
      </w:hyperlink>
    </w:p>
    <w:p w14:paraId="4408A0BE" w14:textId="7D7F980D" w:rsidR="00332E72" w:rsidRDefault="00332E72" w:rsidP="007B3BEF">
      <w:pPr>
        <w:pStyle w:val="Heading2"/>
      </w:pPr>
      <w:r w:rsidRPr="006C60BF">
        <w:t>Exhibitor Package</w:t>
      </w:r>
      <w:r w:rsidR="003C2FFB">
        <w:t xml:space="preserve"> Options</w:t>
      </w:r>
    </w:p>
    <w:p w14:paraId="78620133" w14:textId="7B7100B4" w:rsidR="00A579A8" w:rsidRPr="00A579A8" w:rsidRDefault="00A579A8" w:rsidP="00A579A8">
      <w:r w:rsidRPr="00A579A8">
        <w:rPr>
          <w:shd w:val="clear" w:color="auto" w:fill="FFFFFF"/>
        </w:rPr>
        <w:t>Standard Set-Up for an Exhibitor will be one eight-foot draped table</w:t>
      </w:r>
      <w:r w:rsidRPr="00A579A8">
        <w:t>.</w:t>
      </w:r>
    </w:p>
    <w:p w14:paraId="62D4F06B" w14:textId="248B8940" w:rsidR="00A579A8" w:rsidRPr="00A579A8" w:rsidRDefault="00A579A8" w:rsidP="00A579A8">
      <w:r w:rsidRPr="00A579A8">
        <w:t>All ads must be in JPEG or PNG format and must be a full-page (7" x 9.5"). We will not accept any other file formats and do not provide graphic design services. Ads need to be received by</w:t>
      </w:r>
      <w:r>
        <w:t xml:space="preserve"> </w:t>
      </w:r>
      <w:r w:rsidRPr="00A579A8">
        <w:rPr>
          <w:rStyle w:val="Emphasis"/>
        </w:rPr>
        <w:t>March 15, 2023</w:t>
      </w:r>
      <w:r w:rsidRPr="00A579A8">
        <w:t>.</w:t>
      </w:r>
    </w:p>
    <w:p w14:paraId="1809E3EA" w14:textId="64B0E23E" w:rsidR="00926984" w:rsidRDefault="00332E72" w:rsidP="00332E72">
      <w:pPr>
        <w:pStyle w:val="ListParagraph"/>
        <w:numPr>
          <w:ilvl w:val="0"/>
          <w:numId w:val="7"/>
        </w:numPr>
      </w:pPr>
      <w:r w:rsidRPr="00A579A8">
        <w:rPr>
          <w:rStyle w:val="Emphasis"/>
        </w:rPr>
        <w:t>Gold Level Package</w:t>
      </w:r>
      <w:r>
        <w:t xml:space="preserve"> ($650):</w:t>
      </w:r>
    </w:p>
    <w:p w14:paraId="78ABAD98" w14:textId="03949548" w:rsidR="00926984" w:rsidRDefault="00CF7869" w:rsidP="00926984">
      <w:pPr>
        <w:pStyle w:val="ListParagraph"/>
        <w:numPr>
          <w:ilvl w:val="1"/>
          <w:numId w:val="7"/>
        </w:numPr>
      </w:pPr>
      <w:r>
        <w:t>t</w:t>
      </w:r>
      <w:r w:rsidR="00332E72">
        <w:t>wo 8’ tables in Exhibit Hall</w:t>
      </w:r>
    </w:p>
    <w:p w14:paraId="5521D877" w14:textId="7EEDD1FA" w:rsidR="00926984" w:rsidRDefault="00332E72" w:rsidP="00926984">
      <w:pPr>
        <w:pStyle w:val="ListParagraph"/>
        <w:numPr>
          <w:ilvl w:val="1"/>
          <w:numId w:val="7"/>
        </w:numPr>
      </w:pPr>
      <w:r>
        <w:t>full-page ad</w:t>
      </w:r>
    </w:p>
    <w:p w14:paraId="7E0EBCA8" w14:textId="4047C4F3" w:rsidR="00926984" w:rsidRDefault="00332E72" w:rsidP="00926984">
      <w:pPr>
        <w:pStyle w:val="ListParagraph"/>
        <w:numPr>
          <w:ilvl w:val="1"/>
          <w:numId w:val="7"/>
        </w:numPr>
      </w:pPr>
      <w:r>
        <w:t>two lunch tickets</w:t>
      </w:r>
    </w:p>
    <w:p w14:paraId="41EB79F0" w14:textId="7A8F3A6A" w:rsidR="00926984" w:rsidRDefault="00332E72" w:rsidP="00926984">
      <w:pPr>
        <w:pStyle w:val="ListParagraph"/>
        <w:numPr>
          <w:ilvl w:val="1"/>
          <w:numId w:val="7"/>
        </w:numPr>
      </w:pPr>
      <w:r>
        <w:t>5-minute Facebook Live Spotlight</w:t>
      </w:r>
    </w:p>
    <w:p w14:paraId="1E1A944B" w14:textId="7B64C847" w:rsidR="00926984" w:rsidRDefault="00332E72" w:rsidP="00926984">
      <w:pPr>
        <w:pStyle w:val="ListParagraph"/>
        <w:numPr>
          <w:ilvl w:val="1"/>
          <w:numId w:val="7"/>
        </w:numPr>
      </w:pPr>
      <w:proofErr w:type="gramStart"/>
      <w:r>
        <w:lastRenderedPageBreak/>
        <w:t>PLUS</w:t>
      </w:r>
      <w:proofErr w:type="gramEnd"/>
      <w:r>
        <w:t xml:space="preserve"> a prominently displayed poster with your company logo</w:t>
      </w:r>
    </w:p>
    <w:p w14:paraId="2F469E41" w14:textId="73CA89BA" w:rsidR="00926984" w:rsidRDefault="00332E72" w:rsidP="00926984">
      <w:pPr>
        <w:pStyle w:val="ListParagraph"/>
        <w:numPr>
          <w:ilvl w:val="1"/>
          <w:numId w:val="7"/>
        </w:numPr>
      </w:pPr>
      <w:r>
        <w:t>announcement of your participation as a sponsor in our general session with your logo on the big screen</w:t>
      </w:r>
    </w:p>
    <w:p w14:paraId="367BF7D1" w14:textId="7CB7B924" w:rsidR="00332E72" w:rsidRDefault="00332E72" w:rsidP="00926984">
      <w:pPr>
        <w:pStyle w:val="ListParagraph"/>
        <w:numPr>
          <w:ilvl w:val="1"/>
          <w:numId w:val="7"/>
        </w:numPr>
      </w:pPr>
      <w:r>
        <w:t>a dedicated 5-minute time slot for you to promote your business or services to our conference attendees</w:t>
      </w:r>
    </w:p>
    <w:p w14:paraId="58882854" w14:textId="3C129DCE" w:rsidR="004526C1" w:rsidRDefault="00332E72" w:rsidP="00332E72">
      <w:pPr>
        <w:pStyle w:val="ListParagraph"/>
        <w:numPr>
          <w:ilvl w:val="0"/>
          <w:numId w:val="7"/>
        </w:numPr>
      </w:pPr>
      <w:r w:rsidRPr="00A579A8">
        <w:rPr>
          <w:rStyle w:val="Emphasis"/>
        </w:rPr>
        <w:t>Silver Level Package</w:t>
      </w:r>
      <w:r>
        <w:t xml:space="preserve"> ($500):</w:t>
      </w:r>
    </w:p>
    <w:p w14:paraId="49CD8217" w14:textId="58209DE6" w:rsidR="00FB72CF" w:rsidRDefault="00F60587" w:rsidP="00FB72CF">
      <w:pPr>
        <w:pStyle w:val="ListParagraph"/>
        <w:numPr>
          <w:ilvl w:val="1"/>
          <w:numId w:val="7"/>
        </w:numPr>
      </w:pPr>
      <w:r>
        <w:t>t</w:t>
      </w:r>
      <w:r w:rsidR="00332E72">
        <w:t>wo 8’ tables in Exhibit Hall</w:t>
      </w:r>
    </w:p>
    <w:p w14:paraId="07829C79" w14:textId="64541F1D" w:rsidR="00FB72CF" w:rsidRDefault="00332E72" w:rsidP="00FB72CF">
      <w:pPr>
        <w:pStyle w:val="ListParagraph"/>
        <w:numPr>
          <w:ilvl w:val="1"/>
          <w:numId w:val="7"/>
        </w:numPr>
      </w:pPr>
      <w:r>
        <w:t>full-page ad</w:t>
      </w:r>
    </w:p>
    <w:p w14:paraId="4139BEE4" w14:textId="55C2E170" w:rsidR="00FB72CF" w:rsidRDefault="00332E72" w:rsidP="00FB72CF">
      <w:pPr>
        <w:pStyle w:val="ListParagraph"/>
        <w:numPr>
          <w:ilvl w:val="1"/>
          <w:numId w:val="7"/>
        </w:numPr>
      </w:pPr>
      <w:r>
        <w:t>two lunch tickets, 5-minute Facebook Live Spotlight</w:t>
      </w:r>
    </w:p>
    <w:p w14:paraId="0F245729" w14:textId="304F5FC1" w:rsidR="00FB72CF" w:rsidRDefault="00332E72" w:rsidP="00FB72CF">
      <w:pPr>
        <w:pStyle w:val="ListParagraph"/>
        <w:numPr>
          <w:ilvl w:val="1"/>
          <w:numId w:val="7"/>
        </w:numPr>
      </w:pPr>
      <w:proofErr w:type="gramStart"/>
      <w:r>
        <w:t>PLUS</w:t>
      </w:r>
      <w:proofErr w:type="gramEnd"/>
      <w:r>
        <w:t xml:space="preserve"> a prominently displayed poster with your company logo</w:t>
      </w:r>
    </w:p>
    <w:p w14:paraId="4CDEDBFA" w14:textId="147D4DD9" w:rsidR="00332E72" w:rsidRDefault="00332E72" w:rsidP="00FB72CF">
      <w:pPr>
        <w:pStyle w:val="ListParagraph"/>
        <w:numPr>
          <w:ilvl w:val="1"/>
          <w:numId w:val="7"/>
        </w:numPr>
      </w:pPr>
      <w:r>
        <w:t>announcement of your participation as a sponsor in our general session with your logo on the big screen</w:t>
      </w:r>
    </w:p>
    <w:p w14:paraId="06BCA69F" w14:textId="66424EC2" w:rsidR="00073144" w:rsidRDefault="00073144" w:rsidP="00073144">
      <w:pPr>
        <w:pStyle w:val="ListParagraph"/>
        <w:numPr>
          <w:ilvl w:val="0"/>
          <w:numId w:val="7"/>
        </w:numPr>
      </w:pPr>
      <w:r w:rsidRPr="00A579A8">
        <w:rPr>
          <w:rStyle w:val="Emphasis"/>
        </w:rPr>
        <w:t>Exhibitor Package</w:t>
      </w:r>
      <w:r>
        <w:t xml:space="preserve"> </w:t>
      </w:r>
      <w:r w:rsidRPr="00ED6B17">
        <w:t>($350.00)</w:t>
      </w:r>
      <w:r w:rsidRPr="00D0509D">
        <w:t>:</w:t>
      </w:r>
    </w:p>
    <w:p w14:paraId="0E50E068" w14:textId="53779E3D" w:rsidR="00073144" w:rsidRDefault="00073144" w:rsidP="00073144">
      <w:pPr>
        <w:pStyle w:val="ListParagraph"/>
        <w:numPr>
          <w:ilvl w:val="1"/>
          <w:numId w:val="7"/>
        </w:numPr>
      </w:pPr>
      <w:r>
        <w:t>one</w:t>
      </w:r>
      <w:r w:rsidRPr="00ED6B17">
        <w:t xml:space="preserve"> </w:t>
      </w:r>
      <w:r w:rsidR="00F60587">
        <w:t>8’</w:t>
      </w:r>
      <w:r w:rsidR="00857AD0">
        <w:t xml:space="preserve"> </w:t>
      </w:r>
      <w:r w:rsidRPr="00ED6B17">
        <w:t xml:space="preserve">table in </w:t>
      </w:r>
      <w:r>
        <w:t>E</w:t>
      </w:r>
      <w:r w:rsidRPr="00ED6B17">
        <w:t xml:space="preserve">xhibit </w:t>
      </w:r>
      <w:r>
        <w:t>H</w:t>
      </w:r>
      <w:r w:rsidRPr="00ED6B17">
        <w:t>all</w:t>
      </w:r>
    </w:p>
    <w:p w14:paraId="4FBDA390" w14:textId="77777777" w:rsidR="00073144" w:rsidRDefault="00073144" w:rsidP="00073144">
      <w:pPr>
        <w:pStyle w:val="ListParagraph"/>
        <w:numPr>
          <w:ilvl w:val="1"/>
          <w:numId w:val="7"/>
        </w:numPr>
      </w:pPr>
      <w:r w:rsidRPr="00ED6B17">
        <w:t xml:space="preserve">full-page </w:t>
      </w:r>
      <w:r>
        <w:t>a</w:t>
      </w:r>
      <w:r w:rsidRPr="00ED6B17">
        <w:t>d</w:t>
      </w:r>
    </w:p>
    <w:p w14:paraId="3938A47A" w14:textId="77777777" w:rsidR="00073144" w:rsidRDefault="00073144" w:rsidP="00073144">
      <w:pPr>
        <w:pStyle w:val="ListParagraph"/>
        <w:numPr>
          <w:ilvl w:val="1"/>
          <w:numId w:val="7"/>
        </w:numPr>
      </w:pPr>
      <w:r w:rsidRPr="00ED6B17">
        <w:t>one lunch ticket</w:t>
      </w:r>
    </w:p>
    <w:p w14:paraId="4D0ABC01" w14:textId="77777777" w:rsidR="00073144" w:rsidRDefault="00073144" w:rsidP="00073144">
      <w:pPr>
        <w:pStyle w:val="ListParagraph"/>
        <w:numPr>
          <w:ilvl w:val="1"/>
          <w:numId w:val="7"/>
        </w:numPr>
      </w:pPr>
      <w:r w:rsidRPr="00ED6B17">
        <w:t>5-minute Facebook Live spotlight</w:t>
      </w:r>
    </w:p>
    <w:p w14:paraId="2FDB4A7B" w14:textId="77777777" w:rsidR="00073144" w:rsidRPr="00ED6B17" w:rsidRDefault="00073144" w:rsidP="00073144">
      <w:pPr>
        <w:pStyle w:val="ListParagraph"/>
        <w:numPr>
          <w:ilvl w:val="0"/>
          <w:numId w:val="7"/>
        </w:numPr>
      </w:pPr>
      <w:r w:rsidRPr="00A579A8">
        <w:rPr>
          <w:rStyle w:val="Emphasis"/>
        </w:rPr>
        <w:t>Full Page Ad</w:t>
      </w:r>
      <w:r w:rsidRPr="004E67E6">
        <w:t xml:space="preserve"> </w:t>
      </w:r>
      <w:r w:rsidRPr="008B1461">
        <w:rPr>
          <w:rStyle w:val="Emphasis"/>
        </w:rPr>
        <w:t>Only</w:t>
      </w:r>
      <w:r w:rsidRPr="004E67E6">
        <w:t>, no table ($200.00)</w:t>
      </w:r>
    </w:p>
    <w:p w14:paraId="4332964B" w14:textId="159FA635" w:rsidR="00073144" w:rsidRPr="006C60BF" w:rsidRDefault="00073144" w:rsidP="00073144">
      <w:pPr>
        <w:pStyle w:val="ListParagraph"/>
        <w:numPr>
          <w:ilvl w:val="0"/>
          <w:numId w:val="7"/>
        </w:numPr>
      </w:pPr>
      <w:r w:rsidRPr="00A579A8">
        <w:rPr>
          <w:rStyle w:val="Emphasis"/>
        </w:rPr>
        <w:t>Literature Display</w:t>
      </w:r>
      <w:r w:rsidRPr="00ED6B17">
        <w:t xml:space="preserve"> </w:t>
      </w:r>
      <w:r w:rsidRPr="008B1461">
        <w:rPr>
          <w:rStyle w:val="Emphasis"/>
        </w:rPr>
        <w:t>Only</w:t>
      </w:r>
      <w:r w:rsidRPr="00ED6B17">
        <w:t>, no ad and no table ($50.00)</w:t>
      </w:r>
    </w:p>
    <w:p w14:paraId="1CA9D180" w14:textId="77777777" w:rsidR="00332E72" w:rsidRPr="006C60BF" w:rsidRDefault="00332E72" w:rsidP="007B3BEF">
      <w:pPr>
        <w:pStyle w:val="Heading2"/>
      </w:pPr>
      <w:r w:rsidRPr="006C60BF">
        <w:t>Additional Conference Options</w:t>
      </w:r>
    </w:p>
    <w:p w14:paraId="39D6E082" w14:textId="77777777" w:rsidR="00332E72" w:rsidRDefault="00332E72" w:rsidP="00332E72">
      <w:pPr>
        <w:pStyle w:val="ListParagraph"/>
        <w:numPr>
          <w:ilvl w:val="0"/>
          <w:numId w:val="7"/>
        </w:numPr>
      </w:pPr>
      <w:r w:rsidRPr="006C60BF">
        <w:t>Silent auction donation</w:t>
      </w:r>
    </w:p>
    <w:p w14:paraId="036FC03C" w14:textId="77777777" w:rsidR="00332E72" w:rsidRPr="006C60BF" w:rsidRDefault="00332E72" w:rsidP="00332E72">
      <w:pPr>
        <w:pStyle w:val="ListParagraph"/>
        <w:numPr>
          <w:ilvl w:val="0"/>
          <w:numId w:val="7"/>
        </w:numPr>
      </w:pPr>
      <w:r>
        <w:t>Sponsor a conference event</w:t>
      </w:r>
    </w:p>
    <w:p w14:paraId="213EBB4C" w14:textId="7E2E85EF" w:rsidR="00332E72" w:rsidRDefault="00A77CE2" w:rsidP="00332E72">
      <w:pPr>
        <w:pStyle w:val="ListParagraph"/>
        <w:numPr>
          <w:ilvl w:val="0"/>
          <w:numId w:val="7"/>
        </w:numPr>
      </w:pPr>
      <w:r w:rsidRPr="006C60BF">
        <w:t>Additional tables are available for $50.00 per table.</w:t>
      </w:r>
      <w:r>
        <w:t xml:space="preserve"> </w:t>
      </w:r>
      <w:r w:rsidR="00332E72" w:rsidRPr="006C60BF">
        <w:t xml:space="preserve">Each exhibitor who </w:t>
      </w:r>
      <w:r w:rsidR="00332E72" w:rsidRPr="00111E49">
        <w:t xml:space="preserve">selects </w:t>
      </w:r>
      <w:r w:rsidR="00E51E98">
        <w:t xml:space="preserve">the Exhibitor </w:t>
      </w:r>
      <w:r w:rsidR="00332E72" w:rsidRPr="00111E49">
        <w:t>Ad Package</w:t>
      </w:r>
      <w:r w:rsidR="00332E72" w:rsidRPr="006C60BF">
        <w:t xml:space="preserve"> is assigned an eight-foot table with a tablecloth and skirt.</w:t>
      </w:r>
    </w:p>
    <w:p w14:paraId="1C0636F3" w14:textId="1AFE963C" w:rsidR="00CC60BF" w:rsidRPr="006C60BF" w:rsidRDefault="00CC60BF" w:rsidP="00332E72">
      <w:pPr>
        <w:pStyle w:val="ListParagraph"/>
        <w:numPr>
          <w:ilvl w:val="0"/>
          <w:numId w:val="7"/>
        </w:numPr>
      </w:pPr>
      <w:r>
        <w:t>Electric</w:t>
      </w:r>
      <w:r w:rsidR="00C0074C">
        <w:t>ity needed at exhibitor table</w:t>
      </w:r>
    </w:p>
    <w:p w14:paraId="7EA4124C" w14:textId="218FE4DA" w:rsidR="00332E72" w:rsidRDefault="00D64715" w:rsidP="00332E72">
      <w:pPr>
        <w:pStyle w:val="ListParagraph"/>
        <w:numPr>
          <w:ilvl w:val="0"/>
          <w:numId w:val="7"/>
        </w:numPr>
      </w:pPr>
      <w:r>
        <w:t xml:space="preserve">Attend </w:t>
      </w:r>
      <w:r w:rsidR="00332E72" w:rsidRPr="006C60BF">
        <w:t>Wednesday Conference Sessions (no additional cost)</w:t>
      </w:r>
    </w:p>
    <w:p w14:paraId="3A18A61E" w14:textId="08F0B5B0" w:rsidR="00EE4374" w:rsidRDefault="00D64715" w:rsidP="00EE4374">
      <w:pPr>
        <w:pStyle w:val="ListParagraph"/>
        <w:numPr>
          <w:ilvl w:val="0"/>
          <w:numId w:val="7"/>
        </w:numPr>
      </w:pPr>
      <w:r>
        <w:t xml:space="preserve">Attend </w:t>
      </w:r>
      <w:r w:rsidR="00C0074C">
        <w:t xml:space="preserve">Friday Conference </w:t>
      </w:r>
      <w:r w:rsidR="00EE4374" w:rsidRPr="006C60BF">
        <w:t>Sessions (no additional cost)</w:t>
      </w:r>
    </w:p>
    <w:p w14:paraId="55B23C89" w14:textId="294AC16B" w:rsidR="00907635" w:rsidRPr="002C4E2B" w:rsidRDefault="00907635" w:rsidP="000703F1">
      <w:pPr>
        <w:pStyle w:val="ListParagraph"/>
        <w:numPr>
          <w:ilvl w:val="0"/>
          <w:numId w:val="7"/>
        </w:numPr>
      </w:pPr>
      <w:r w:rsidRPr="004501E6">
        <w:t xml:space="preserve">Additional </w:t>
      </w:r>
      <w:r w:rsidR="00EE4374" w:rsidRPr="004501E6">
        <w:t xml:space="preserve">Thursday </w:t>
      </w:r>
      <w:r w:rsidRPr="004501E6">
        <w:t>lunch tickets may be purchased</w:t>
      </w:r>
      <w:r w:rsidR="0093145B" w:rsidRPr="004501E6">
        <w:t xml:space="preserve"> at the conference registration </w:t>
      </w:r>
      <w:r w:rsidR="004501E6" w:rsidRPr="002C4E2B">
        <w:t>table.</w:t>
      </w:r>
      <w:r w:rsidRPr="002C4E2B">
        <w:t xml:space="preserve"> Only one lunch ticket is included in the Exhibitor Package.</w:t>
      </w:r>
    </w:p>
    <w:p w14:paraId="7C3CCD37" w14:textId="3923B104" w:rsidR="00907635" w:rsidRPr="002C4E2B" w:rsidRDefault="00907635" w:rsidP="00907635">
      <w:pPr>
        <w:pStyle w:val="ListParagraph"/>
        <w:numPr>
          <w:ilvl w:val="0"/>
          <w:numId w:val="7"/>
        </w:numPr>
      </w:pPr>
      <w:r w:rsidRPr="002C4E2B">
        <w:t>Awards banquet tickets may be purchased</w:t>
      </w:r>
      <w:r w:rsidR="0069221B" w:rsidRPr="002C4E2B">
        <w:t xml:space="preserve"> at the conference registration </w:t>
      </w:r>
      <w:r w:rsidR="004501E6" w:rsidRPr="002C4E2B">
        <w:t>table</w:t>
      </w:r>
      <w:r w:rsidR="00EE4374" w:rsidRPr="002C4E2B">
        <w:t>.</w:t>
      </w:r>
    </w:p>
    <w:p w14:paraId="0AC1C940" w14:textId="77777777" w:rsidR="00332E72" w:rsidRPr="006C60BF" w:rsidRDefault="00332E72" w:rsidP="007B3BEF">
      <w:pPr>
        <w:pStyle w:val="Heading2"/>
      </w:pPr>
      <w:r w:rsidRPr="006C60BF">
        <w:t>Advertisements for Conference Program</w:t>
      </w:r>
    </w:p>
    <w:p w14:paraId="47525CFD" w14:textId="087AD4BE" w:rsidR="00332E72" w:rsidRPr="006C60BF" w:rsidRDefault="00332E72" w:rsidP="00332E72">
      <w:r w:rsidRPr="006C60BF">
        <w:t xml:space="preserve">All advertisements </w:t>
      </w:r>
      <w:r w:rsidRPr="005371E5">
        <w:rPr>
          <w:rStyle w:val="Emphasis"/>
        </w:rPr>
        <w:t>must</w:t>
      </w:r>
      <w:r w:rsidRPr="006C60BF">
        <w:t xml:space="preserve"> be in </w:t>
      </w:r>
      <w:r w:rsidR="00D558C0" w:rsidRPr="00D558C0">
        <w:rPr>
          <w:rStyle w:val="Emphasis"/>
        </w:rPr>
        <w:t>JPEG or PNG</w:t>
      </w:r>
      <w:r w:rsidR="00F873AF">
        <w:t>.</w:t>
      </w:r>
      <w:r w:rsidRPr="006C60BF">
        <w:t xml:space="preserve"> We will not accept any </w:t>
      </w:r>
      <w:r w:rsidR="000D12AD">
        <w:t>other file formats</w:t>
      </w:r>
      <w:r w:rsidR="008C4000">
        <w:t xml:space="preserve"> and do not provide graphic design services.</w:t>
      </w:r>
    </w:p>
    <w:p w14:paraId="6BF586A4" w14:textId="5284A161" w:rsidR="009C4996" w:rsidRDefault="002344A5" w:rsidP="009C4996">
      <w:r w:rsidRPr="009C4996">
        <w:rPr>
          <w:rStyle w:val="Emphasis"/>
        </w:rPr>
        <w:t>Alt</w:t>
      </w:r>
      <w:r w:rsidR="009C4996" w:rsidRPr="009C4996">
        <w:rPr>
          <w:rStyle w:val="Emphasis"/>
        </w:rPr>
        <w:t>ernative</w:t>
      </w:r>
      <w:r w:rsidRPr="009C4996">
        <w:rPr>
          <w:rStyle w:val="Emphasis"/>
        </w:rPr>
        <w:t xml:space="preserve"> text</w:t>
      </w:r>
      <w:r w:rsidR="009C4996" w:rsidRPr="009C4996">
        <w:rPr>
          <w:rStyle w:val="Emphasis"/>
        </w:rPr>
        <w:t xml:space="preserve"> (alt text)</w:t>
      </w:r>
      <w:r w:rsidR="00466AA2">
        <w:t xml:space="preserve"> is </w:t>
      </w:r>
      <w:r w:rsidR="008C4000">
        <w:t>required</w:t>
      </w:r>
      <w:r w:rsidR="00F873AF">
        <w:t>.</w:t>
      </w:r>
    </w:p>
    <w:p w14:paraId="6F33CA09" w14:textId="77777777" w:rsidR="009C4996" w:rsidRDefault="009C4996" w:rsidP="009C4996">
      <w:pPr>
        <w:pStyle w:val="ListParagraph"/>
        <w:numPr>
          <w:ilvl w:val="0"/>
          <w:numId w:val="22"/>
        </w:numPr>
      </w:pPr>
      <w:r>
        <w:t>I</w:t>
      </w:r>
      <w:r w:rsidR="00332E72" w:rsidRPr="006C60BF">
        <w:t>nclude alt text description of your ad in the properties of the ad image</w:t>
      </w:r>
      <w:r>
        <w:t>,</w:t>
      </w:r>
      <w:r w:rsidR="00332E72" w:rsidRPr="006C60BF">
        <w:t xml:space="preserve"> or</w:t>
      </w:r>
    </w:p>
    <w:p w14:paraId="3F238E1F" w14:textId="32F4AA3E" w:rsidR="00332E72" w:rsidRPr="006C60BF" w:rsidRDefault="00332E72" w:rsidP="009C4996">
      <w:pPr>
        <w:pStyle w:val="ListParagraph"/>
        <w:numPr>
          <w:ilvl w:val="0"/>
          <w:numId w:val="22"/>
        </w:numPr>
      </w:pPr>
      <w:r w:rsidRPr="006C60BF">
        <w:t>Send the description of your ad in a separate Microsoft Word or text file so that we can inse</w:t>
      </w:r>
      <w:r>
        <w:t>rt the alt text into the image.</w:t>
      </w:r>
    </w:p>
    <w:p w14:paraId="521023F0" w14:textId="4C3E0931" w:rsidR="00332E72" w:rsidRPr="006C60BF" w:rsidRDefault="00332E72" w:rsidP="00332E72">
      <w:r w:rsidRPr="006C60BF">
        <w:t xml:space="preserve">Alt text descriptions should be concise, include the company name, and describe essential content in the ad image. The alt text should not include company contact information since this is provided elsewhere in the program. We recommend that alt text be no longer than 255 </w:t>
      </w:r>
      <w:r w:rsidRPr="006C60BF">
        <w:lastRenderedPageBreak/>
        <w:t>characters including space characters</w:t>
      </w:r>
      <w:r w:rsidR="00600980">
        <w:t xml:space="preserve"> (</w:t>
      </w:r>
      <w:r w:rsidR="008C4000">
        <w:t>fewer</w:t>
      </w:r>
      <w:r w:rsidRPr="006C60BF">
        <w:t xml:space="preserve"> if possible</w:t>
      </w:r>
      <w:r w:rsidR="00600980">
        <w:t>)</w:t>
      </w:r>
      <w:r w:rsidRPr="006C60BF">
        <w:t>. The alt text provided will also appear in braille copies of the program.</w:t>
      </w:r>
    </w:p>
    <w:p w14:paraId="503F7E83" w14:textId="45258526" w:rsidR="00332E72" w:rsidRDefault="00F873AF" w:rsidP="00332E72">
      <w:r w:rsidRPr="00F873AF">
        <w:rPr>
          <w:rStyle w:val="Emphasis"/>
        </w:rPr>
        <w:t>Ad size</w:t>
      </w:r>
      <w:r w:rsidR="001F571C">
        <w:t>:</w:t>
      </w:r>
      <w:r w:rsidR="00332E72" w:rsidRPr="006C60BF">
        <w:t xml:space="preserve"> </w:t>
      </w:r>
      <w:r w:rsidR="007F1E58">
        <w:t>7” x 9.5</w:t>
      </w:r>
      <w:r w:rsidR="001F571C">
        <w:t>”</w:t>
      </w:r>
    </w:p>
    <w:p w14:paraId="2EE536A4" w14:textId="6551802B" w:rsidR="00332E72" w:rsidRPr="0079319A" w:rsidRDefault="00332E72" w:rsidP="00332E72">
      <w:pPr>
        <w:rPr>
          <w:color w:val="0563C1" w:themeColor="hyperlink"/>
          <w:u w:val="single"/>
        </w:rPr>
      </w:pPr>
      <w:r w:rsidRPr="00F873AF">
        <w:rPr>
          <w:rStyle w:val="Emphasis"/>
        </w:rPr>
        <w:t>Send</w:t>
      </w:r>
      <w:r w:rsidRPr="006C60BF">
        <w:t xml:space="preserve"> electronic copy of ad</w:t>
      </w:r>
      <w:r w:rsidR="00947766">
        <w:t xml:space="preserve"> by </w:t>
      </w:r>
      <w:r w:rsidR="00343922" w:rsidRPr="005F6D3C">
        <w:t>March 15</w:t>
      </w:r>
      <w:r w:rsidR="009B2CAE" w:rsidRPr="005F6D3C">
        <w:t xml:space="preserve"> at the latest</w:t>
      </w:r>
      <w:r w:rsidR="009B2CAE">
        <w:t xml:space="preserve"> </w:t>
      </w:r>
      <w:r w:rsidRPr="006C60BF">
        <w:t xml:space="preserve">to: </w:t>
      </w:r>
      <w:hyperlink r:id="rId12" w:history="1">
        <w:r w:rsidR="00C2675A" w:rsidRPr="00195F3C">
          <w:rPr>
            <w:rStyle w:val="Hyperlink"/>
          </w:rPr>
          <w:t>PDAERvendors@gmail.com</w:t>
        </w:r>
      </w:hyperlink>
    </w:p>
    <w:p w14:paraId="2A6DFD42" w14:textId="77777777" w:rsidR="00332E72" w:rsidRPr="006C60BF" w:rsidRDefault="00332E72" w:rsidP="007B3BEF">
      <w:pPr>
        <w:pStyle w:val="Heading2"/>
      </w:pPr>
      <w:r w:rsidRPr="006C60BF">
        <w:t>Exhibitor Hall Details</w:t>
      </w:r>
    </w:p>
    <w:p w14:paraId="589991FC" w14:textId="1B0972E0" w:rsidR="00332E72" w:rsidRPr="006C60BF" w:rsidRDefault="00332E72" w:rsidP="00332E72">
      <w:r w:rsidRPr="006C60BF">
        <w:t>The Exhibitor Hall is open on Thursday, April 2</w:t>
      </w:r>
      <w:r>
        <w:t>0</w:t>
      </w:r>
      <w:r w:rsidRPr="006C60BF">
        <w:t>, 20</w:t>
      </w:r>
      <w:r>
        <w:t>23</w:t>
      </w:r>
      <w:r w:rsidRPr="006C60BF">
        <w:t>. Attendees may visit throughout the day,</w:t>
      </w:r>
      <w:r w:rsidR="00D37A20">
        <w:t xml:space="preserve"> </w:t>
      </w:r>
      <w:r w:rsidR="00D37A20" w:rsidRPr="00343922">
        <w:t>however</w:t>
      </w:r>
      <w:r w:rsidRPr="00343922">
        <w:t xml:space="preserve"> a session after lunch is </w:t>
      </w:r>
      <w:r w:rsidR="00D37A20" w:rsidRPr="00343922">
        <w:t>designated</w:t>
      </w:r>
      <w:r w:rsidRPr="00343922">
        <w:t xml:space="preserve"> exclusively for exhibitor hall visitation.</w:t>
      </w:r>
    </w:p>
    <w:p w14:paraId="1682558E" w14:textId="77777777" w:rsidR="00332E72" w:rsidRPr="006C60BF" w:rsidRDefault="00332E72" w:rsidP="00332E72">
      <w:r w:rsidRPr="006C60BF">
        <w:t>All exhibitors are assigned an eight-foot table with a tablecloth and skirt.</w:t>
      </w:r>
    </w:p>
    <w:p w14:paraId="2118D65F" w14:textId="77777777" w:rsidR="00332E72" w:rsidRPr="006C60BF" w:rsidRDefault="00332E72" w:rsidP="00332E72">
      <w:r w:rsidRPr="006C60BF">
        <w:t>Set-up times, shipping information, and other pertinent details relating to the exhibitor hall will be provided prior to the conference.</w:t>
      </w:r>
    </w:p>
    <w:p w14:paraId="4AB4DE00" w14:textId="301F365D" w:rsidR="008119D2" w:rsidRDefault="00332E72" w:rsidP="007B3BEF">
      <w:pPr>
        <w:pStyle w:val="Heading2"/>
      </w:pPr>
      <w:r w:rsidRPr="006C60BF">
        <w:t>Hotel Information</w:t>
      </w:r>
    </w:p>
    <w:p w14:paraId="6F742B2A" w14:textId="77777777" w:rsidR="008119D2" w:rsidRPr="007E30A5" w:rsidRDefault="008119D2" w:rsidP="008119D2">
      <w:r>
        <w:t>The Best Western is undergoing renovations so rooms may be limited. You will have the option to register at the Hampton Inn as well. A shuttle will be available for transport between hotels.</w:t>
      </w:r>
    </w:p>
    <w:p w14:paraId="56A8E776" w14:textId="77777777" w:rsidR="008119D2" w:rsidRPr="009C464A" w:rsidRDefault="008119D2" w:rsidP="008119D2">
      <w:pPr>
        <w:pStyle w:val="ListParagraph"/>
        <w:rPr>
          <w:rStyle w:val="Emphasis"/>
          <w:b w:val="0"/>
          <w:iCs w:val="0"/>
        </w:rPr>
      </w:pPr>
      <w:r w:rsidRPr="009C464A">
        <w:rPr>
          <w:rStyle w:val="Emphasis"/>
          <w:iCs w:val="0"/>
        </w:rPr>
        <w:t>The Central Hotel and Conference Center at the Best Western Premier</w:t>
      </w:r>
    </w:p>
    <w:p w14:paraId="28C487CA" w14:textId="77777777" w:rsidR="008119D2" w:rsidRPr="006C60BF" w:rsidRDefault="008119D2" w:rsidP="008119D2">
      <w:pPr>
        <w:pStyle w:val="ListParagraph"/>
      </w:pPr>
      <w:r w:rsidRPr="006C60BF">
        <w:t>800 E Park Drive, Harrisburg, PA 17111-2807</w:t>
      </w:r>
    </w:p>
    <w:p w14:paraId="169A15C5" w14:textId="77777777" w:rsidR="008119D2" w:rsidRPr="006C60BF" w:rsidRDefault="008119D2" w:rsidP="008119D2">
      <w:pPr>
        <w:pStyle w:val="ListParagraph"/>
      </w:pPr>
      <w:r w:rsidRPr="006C60BF">
        <w:t>Phone: 717-561-2800</w:t>
      </w:r>
    </w:p>
    <w:p w14:paraId="43FDB2C8" w14:textId="2F2747C6" w:rsidR="00E963BF" w:rsidRDefault="00E963BF" w:rsidP="00E963BF">
      <w:r w:rsidRPr="00E15562">
        <w:t xml:space="preserve">The conference hotel room rate </w:t>
      </w:r>
      <w:r>
        <w:t xml:space="preserve">is </w:t>
      </w:r>
      <w:r w:rsidRPr="00E15562">
        <w:t>$124.95 plus ta</w:t>
      </w:r>
      <w:r>
        <w:t xml:space="preserve">xes. Rooms can be booked online by visiting the </w:t>
      </w:r>
      <w:hyperlink r:id="rId13" w:history="1">
        <w:r w:rsidRPr="000B3608">
          <w:rPr>
            <w:rStyle w:val="Hyperlink"/>
          </w:rPr>
          <w:t>Best Western Pre</w:t>
        </w:r>
        <w:r w:rsidRPr="000B3608">
          <w:rPr>
            <w:rStyle w:val="Hyperlink"/>
          </w:rPr>
          <w:t>m</w:t>
        </w:r>
        <w:r w:rsidRPr="000B3608">
          <w:rPr>
            <w:rStyle w:val="Hyperlink"/>
          </w:rPr>
          <w:t>i</w:t>
        </w:r>
        <w:r w:rsidRPr="000B3608">
          <w:rPr>
            <w:rStyle w:val="Hyperlink"/>
          </w:rPr>
          <w:t>e</w:t>
        </w:r>
        <w:r w:rsidRPr="000B3608">
          <w:rPr>
            <w:rStyle w:val="Hyperlink"/>
          </w:rPr>
          <w:t>r</w:t>
        </w:r>
      </w:hyperlink>
      <w:r w:rsidRPr="000224E2">
        <w:t xml:space="preserve"> </w:t>
      </w:r>
      <w:r>
        <w:t xml:space="preserve">or by phone at </w:t>
      </w:r>
      <w:r w:rsidRPr="006C60BF">
        <w:t>717-561-2800</w:t>
      </w:r>
      <w:r>
        <w:t>.</w:t>
      </w:r>
    </w:p>
    <w:p w14:paraId="76C07C6B" w14:textId="77777777" w:rsidR="00E963BF" w:rsidRDefault="00E963BF" w:rsidP="00E963BF">
      <w:r>
        <w:t xml:space="preserve">If you need to </w:t>
      </w:r>
      <w:r w:rsidRPr="006C60BF">
        <w:t>book your room via phone, call the hotel directly at 717-561-2800. Just follow the prompts to reach the front desk and one of their reservation agents will be happy to make your reservation.</w:t>
      </w:r>
    </w:p>
    <w:p w14:paraId="2CC60F5C" w14:textId="77777777" w:rsidR="008119D2" w:rsidRPr="00271DF0" w:rsidRDefault="008119D2" w:rsidP="008119D2">
      <w:pPr>
        <w:pStyle w:val="ListParagraph"/>
        <w:rPr>
          <w:rStyle w:val="Emphasis"/>
        </w:rPr>
      </w:pPr>
      <w:r w:rsidRPr="00271DF0">
        <w:rPr>
          <w:rStyle w:val="Emphasis"/>
        </w:rPr>
        <w:t>Hampton Inn</w:t>
      </w:r>
    </w:p>
    <w:p w14:paraId="45480A7F" w14:textId="77777777" w:rsidR="008119D2" w:rsidRPr="008119D2" w:rsidRDefault="008119D2" w:rsidP="008119D2">
      <w:pPr>
        <w:pStyle w:val="ListParagraph"/>
      </w:pPr>
      <w:r w:rsidRPr="008119D2">
        <w:t>4230 Union Deposit Road, Harrisburg, PA 17111</w:t>
      </w:r>
    </w:p>
    <w:p w14:paraId="07548A53" w14:textId="14E19EF5" w:rsidR="001E61D2" w:rsidRDefault="008119D2" w:rsidP="00F95A65">
      <w:pPr>
        <w:pStyle w:val="ListParagraph"/>
      </w:pPr>
      <w:r w:rsidRPr="008119D2">
        <w:t>Phone:717-545-9595</w:t>
      </w:r>
    </w:p>
    <w:p w14:paraId="514B3BE3" w14:textId="77777777" w:rsidR="001E61D2" w:rsidRDefault="001E61D2" w:rsidP="001E61D2">
      <w:r>
        <w:t xml:space="preserve">The conference hotel room rate is $124.00 plus taxes. Rooms can be booked online by visiting the </w:t>
      </w:r>
      <w:hyperlink r:id="rId14" w:history="1">
        <w:r w:rsidRPr="00E418CC">
          <w:rPr>
            <w:rStyle w:val="Hyperlink"/>
          </w:rPr>
          <w:t>Hampton Inn Reservation</w:t>
        </w:r>
      </w:hyperlink>
      <w:r w:rsidRPr="000224E2">
        <w:t xml:space="preserve"> </w:t>
      </w:r>
      <w:r>
        <w:t>or by phone at 717-545-9595.</w:t>
      </w:r>
    </w:p>
    <w:p w14:paraId="533F6070" w14:textId="77777777" w:rsidR="0055186D" w:rsidRPr="006C60BF" w:rsidRDefault="0055186D" w:rsidP="007B3BEF">
      <w:pPr>
        <w:pStyle w:val="Heading2"/>
      </w:pPr>
      <w:r w:rsidRPr="006C60BF">
        <w:t>Payment and Ad Submission Information</w:t>
      </w:r>
    </w:p>
    <w:p w14:paraId="41637989" w14:textId="73955A7B" w:rsidR="0055186D" w:rsidRPr="006C60BF" w:rsidRDefault="0055186D" w:rsidP="0055186D">
      <w:r w:rsidRPr="006C60BF">
        <w:t xml:space="preserve">Payments for all contracts and advertisement submissions must be received no later than </w:t>
      </w:r>
      <w:r>
        <w:t>April 3</w:t>
      </w:r>
      <w:r w:rsidRPr="006C60BF">
        <w:t>, 20</w:t>
      </w:r>
      <w:r>
        <w:t>23</w:t>
      </w:r>
      <w:r w:rsidRPr="006C60BF">
        <w:t xml:space="preserve">. Advertisements received after that date </w:t>
      </w:r>
      <w:r w:rsidRPr="00BC1BB7">
        <w:rPr>
          <w:b/>
        </w:rPr>
        <w:t xml:space="preserve">will not </w:t>
      </w:r>
      <w:r w:rsidRPr="006C60BF">
        <w:t>appear in the conference program, but you will be charged the full contract fee regardless of whether the advertisement is included in the program.</w:t>
      </w:r>
      <w:r>
        <w:t xml:space="preserve"> You can pay by check or Venmo.</w:t>
      </w:r>
    </w:p>
    <w:p w14:paraId="203A563C" w14:textId="77777777" w:rsidR="0055186D" w:rsidRPr="008B5766" w:rsidRDefault="0055186D" w:rsidP="0055186D">
      <w:pPr>
        <w:pStyle w:val="ListParagraph"/>
        <w:numPr>
          <w:ilvl w:val="0"/>
          <w:numId w:val="21"/>
        </w:numPr>
      </w:pPr>
      <w:r w:rsidRPr="006C60BF">
        <w:t>Make checks payable to: Penn-Del AER</w:t>
      </w:r>
      <w:r>
        <w:t xml:space="preserve"> and m</w:t>
      </w:r>
      <w:r w:rsidRPr="006C60BF">
        <w:t>ail to</w:t>
      </w:r>
      <w:r w:rsidRPr="008B5766">
        <w:t>: Helene Marano, 75 Belmont Station, Southampton, Pa 18966.</w:t>
      </w:r>
    </w:p>
    <w:p w14:paraId="790B10FD" w14:textId="77777777" w:rsidR="0055186D" w:rsidRPr="006C60BF" w:rsidRDefault="0055186D" w:rsidP="0055186D">
      <w:pPr>
        <w:pStyle w:val="ListParagraph"/>
        <w:numPr>
          <w:ilvl w:val="0"/>
          <w:numId w:val="21"/>
        </w:numPr>
      </w:pPr>
      <w:r>
        <w:t xml:space="preserve">Submit payment to Penn-Del AER via Venmo </w:t>
      </w:r>
      <w:r w:rsidRPr="008B5766">
        <w:rPr>
          <w:color w:val="222222"/>
          <w:highlight w:val="white"/>
        </w:rPr>
        <w:t>@PennDel-AER</w:t>
      </w:r>
    </w:p>
    <w:p w14:paraId="3897A7E8" w14:textId="77777777" w:rsidR="0055186D" w:rsidRPr="006C60BF" w:rsidRDefault="0055186D" w:rsidP="0055186D">
      <w:r w:rsidRPr="006C60BF">
        <w:lastRenderedPageBreak/>
        <w:t xml:space="preserve">If you have questions about this process, contact Gayle Aquino, Penn-Del AER Conference Exhibitor Chair, email </w:t>
      </w:r>
      <w:hyperlink r:id="rId15" w:history="1">
        <w:r>
          <w:rPr>
            <w:rStyle w:val="Hyperlink"/>
          </w:rPr>
          <w:t>PDAERvendors@gmail.com</w:t>
        </w:r>
      </w:hyperlink>
      <w:r>
        <w:t xml:space="preserve"> or call 610-613-0300.</w:t>
      </w:r>
    </w:p>
    <w:p w14:paraId="2D113BA2" w14:textId="77777777" w:rsidR="0055186D" w:rsidRPr="006C60BF" w:rsidRDefault="0055186D" w:rsidP="007B3BEF">
      <w:pPr>
        <w:pStyle w:val="Heading2"/>
      </w:pPr>
      <w:r w:rsidRPr="006C60BF">
        <w:t>Contacts</w:t>
      </w:r>
    </w:p>
    <w:p w14:paraId="09299337" w14:textId="30746FE5" w:rsidR="0055186D" w:rsidRPr="006C60BF" w:rsidRDefault="0055186D" w:rsidP="0055186D">
      <w:r w:rsidRPr="006C60BF">
        <w:t xml:space="preserve">Gayle D. Aquino, Penn-Del AER Conference Exhibit Chair, </w:t>
      </w:r>
      <w:hyperlink r:id="rId16" w:history="1">
        <w:r w:rsidRPr="00BC1BB7">
          <w:rPr>
            <w:rStyle w:val="Hyperlink"/>
          </w:rPr>
          <w:t>PDAERvendors@gmail.com</w:t>
        </w:r>
      </w:hyperlink>
    </w:p>
    <w:p w14:paraId="1B0164E6" w14:textId="779BE042" w:rsidR="0055186D" w:rsidRDefault="0055186D" w:rsidP="0055186D">
      <w:r>
        <w:t xml:space="preserve">Helene Marano, Penn-Del AER Conference Registration </w:t>
      </w:r>
      <w:r w:rsidR="000702DA">
        <w:t>Co-</w:t>
      </w:r>
      <w:r>
        <w:t xml:space="preserve">Chair, </w:t>
      </w:r>
      <w:hyperlink r:id="rId17" w:history="1">
        <w:r w:rsidRPr="00330DBA">
          <w:rPr>
            <w:rStyle w:val="Hyperlink"/>
          </w:rPr>
          <w:t>hmarano@obs.org</w:t>
        </w:r>
      </w:hyperlink>
    </w:p>
    <w:p w14:paraId="48CE7584" w14:textId="2624FFC7" w:rsidR="00332E72" w:rsidRPr="006C60BF" w:rsidRDefault="00332E72" w:rsidP="00332E72">
      <w:r>
        <w:t>Holly Russell</w:t>
      </w:r>
      <w:r w:rsidRPr="006C60BF">
        <w:t xml:space="preserve">, Penn-Del </w:t>
      </w:r>
      <w:r>
        <w:t xml:space="preserve">AER Chapter Conference Chair and </w:t>
      </w:r>
      <w:r w:rsidRPr="006C60BF">
        <w:t>Penn-De</w:t>
      </w:r>
      <w:r>
        <w:t>l AER Chapter Past-President,</w:t>
      </w:r>
      <w:r w:rsidRPr="006C60BF">
        <w:t xml:space="preserve"> </w:t>
      </w:r>
      <w:hyperlink r:id="rId18" w:history="1">
        <w:r w:rsidRPr="0067796B">
          <w:rPr>
            <w:rStyle w:val="Hyperlink"/>
          </w:rPr>
          <w:t>russell.hm@comcast.net</w:t>
        </w:r>
      </w:hyperlink>
    </w:p>
    <w:p w14:paraId="337F2019" w14:textId="79FBBC33" w:rsidR="00332E72" w:rsidRPr="006C60BF" w:rsidRDefault="00332E72" w:rsidP="00332E72">
      <w:r>
        <w:t>Maria Lepore-Stevens, Penn-Del AER Chapter Conference Co-C</w:t>
      </w:r>
      <w:r w:rsidRPr="006C60BF">
        <w:t xml:space="preserve">hair, </w:t>
      </w:r>
      <w:hyperlink r:id="rId19" w:history="1">
        <w:r w:rsidRPr="0067796B">
          <w:rPr>
            <w:rStyle w:val="Hyperlink"/>
          </w:rPr>
          <w:t>marialepstev@gmail.com</w:t>
        </w:r>
      </w:hyperlink>
    </w:p>
    <w:p w14:paraId="2EFF1C13" w14:textId="77777777" w:rsidR="00332E72" w:rsidRDefault="00332E72" w:rsidP="007B3BEF">
      <w:pPr>
        <w:pStyle w:val="Heading2"/>
      </w:pPr>
      <w:r>
        <w:t>Thank you</w:t>
      </w:r>
    </w:p>
    <w:p w14:paraId="5D61A77E" w14:textId="0B775C8C" w:rsidR="00332E72" w:rsidRDefault="00332E72" w:rsidP="00332E72">
      <w:r w:rsidRPr="006C60BF">
        <w:t>On behalf of the 20</w:t>
      </w:r>
      <w:r>
        <w:t>23</w:t>
      </w:r>
      <w:r w:rsidRPr="006C60BF">
        <w:t xml:space="preserve"> Penn-Del AER Conference Planning Committee, we thank you for your continued support. We are grateful for your commitment to our conference and to our field.</w:t>
      </w:r>
    </w:p>
    <w:p w14:paraId="5EEE8D97" w14:textId="14DE3E0C" w:rsidR="00201E21" w:rsidRPr="00531F6A" w:rsidRDefault="00201E21" w:rsidP="00C402C2">
      <w:pPr>
        <w:pStyle w:val="Missionfooter"/>
      </w:pPr>
      <w:r w:rsidRPr="00531F6A">
        <w:t>The Pennsylvania-Delaware Chapter of the Association for Education and Rehabilitation of the Blind and Visually Impaired (AER) supports professionals who provide education &amp; rehabilitation services to people with visual impairments.</w:t>
      </w:r>
    </w:p>
    <w:p w14:paraId="37286D35" w14:textId="2CC22EA1" w:rsidR="00F172BE" w:rsidRPr="0005469A" w:rsidRDefault="007920A8" w:rsidP="00077BF6">
      <w:pPr>
        <w:pStyle w:val="Missionfooter"/>
        <w:rPr>
          <w:lang w:val="es-ES"/>
        </w:rPr>
      </w:pPr>
      <w:hyperlink r:id="rId20" w:history="1">
        <w:r w:rsidR="00201E21" w:rsidRPr="0005469A">
          <w:rPr>
            <w:rStyle w:val="Hyperlink"/>
            <w:color w:val="auto"/>
            <w:sz w:val="16"/>
            <w:u w:val="none"/>
            <w:lang w:val="es-ES"/>
          </w:rPr>
          <w:t>Penn-Del AER</w:t>
        </w:r>
      </w:hyperlink>
      <w:r w:rsidR="00201E21" w:rsidRPr="0005469A">
        <w:rPr>
          <w:lang w:val="es-ES"/>
        </w:rPr>
        <w:t xml:space="preserve"> | </w:t>
      </w:r>
      <w:hyperlink r:id="rId21" w:history="1">
        <w:r w:rsidR="00201E21" w:rsidRPr="0005469A">
          <w:rPr>
            <w:rStyle w:val="Hyperlink"/>
            <w:color w:val="auto"/>
            <w:sz w:val="16"/>
            <w:u w:val="none"/>
            <w:lang w:val="es-ES"/>
          </w:rPr>
          <w:t>Facebook-Penn-Del AER</w:t>
        </w:r>
      </w:hyperlink>
      <w:r w:rsidR="00201E21" w:rsidRPr="0005469A">
        <w:rPr>
          <w:lang w:val="es-ES"/>
        </w:rPr>
        <w:t xml:space="preserve"> | </w:t>
      </w:r>
      <w:hyperlink r:id="rId22" w:history="1">
        <w:r w:rsidR="00201E21" w:rsidRPr="0005469A">
          <w:rPr>
            <w:rStyle w:val="Hyperlink"/>
            <w:color w:val="auto"/>
            <w:sz w:val="16"/>
            <w:u w:val="none"/>
            <w:lang w:val="es-ES"/>
          </w:rPr>
          <w:t>Twitter-Penn-Del AER</w:t>
        </w:r>
      </w:hyperlink>
      <w:r w:rsidR="00201E21" w:rsidRPr="0005469A">
        <w:rPr>
          <w:lang w:val="es-ES"/>
        </w:rPr>
        <w:t xml:space="preserve"> | </w:t>
      </w:r>
      <w:hyperlink r:id="rId23" w:history="1">
        <w:r w:rsidR="00201E21" w:rsidRPr="0005469A">
          <w:rPr>
            <w:rStyle w:val="Hyperlink"/>
            <w:color w:val="auto"/>
            <w:sz w:val="16"/>
            <w:u w:val="none"/>
            <w:lang w:val="es-ES"/>
          </w:rPr>
          <w:t>AER</w:t>
        </w:r>
      </w:hyperlink>
    </w:p>
    <w:sectPr w:rsidR="00F172BE" w:rsidRPr="0005469A" w:rsidSect="00121E30">
      <w:type w:val="continuous"/>
      <w:pgSz w:w="12240" w:h="15840" w:code="1"/>
      <w:pgMar w:top="864" w:right="864" w:bottom="864"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B192" w14:textId="77777777" w:rsidR="004C5623" w:rsidRDefault="004C5623" w:rsidP="004D2E08">
      <w:pPr>
        <w:spacing w:after="0" w:line="240" w:lineRule="auto"/>
      </w:pPr>
      <w:r>
        <w:separator/>
      </w:r>
    </w:p>
    <w:p w14:paraId="6F8F155D" w14:textId="77777777" w:rsidR="004C5623" w:rsidRDefault="004C5623"/>
  </w:endnote>
  <w:endnote w:type="continuationSeparator" w:id="0">
    <w:p w14:paraId="55572DCC" w14:textId="77777777" w:rsidR="004C5623" w:rsidRDefault="004C5623" w:rsidP="004D2E08">
      <w:pPr>
        <w:spacing w:after="0" w:line="240" w:lineRule="auto"/>
      </w:pPr>
      <w:r>
        <w:continuationSeparator/>
      </w:r>
    </w:p>
    <w:p w14:paraId="0C84D942" w14:textId="77777777" w:rsidR="004C5623" w:rsidRDefault="004C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4E"/>
    <w:family w:val="auto"/>
    <w:notTrueType/>
    <w:pitch w:val="variable"/>
    <w:sig w:usb0="00000001" w:usb1="00000000" w:usb2="01000407" w:usb3="00000000" w:csb0="00020000"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50225"/>
      <w:docPartObj>
        <w:docPartGallery w:val="Page Numbers (Bottom of Page)"/>
        <w:docPartUnique/>
      </w:docPartObj>
    </w:sdtPr>
    <w:sdtEndPr>
      <w:rPr>
        <w:noProof/>
      </w:rPr>
    </w:sdtEndPr>
    <w:sdtContent>
      <w:p w14:paraId="50CD9A25" w14:textId="714784DC" w:rsidR="00564A56" w:rsidRPr="00742899" w:rsidRDefault="00441ED1" w:rsidP="001E21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3214" w14:textId="77777777" w:rsidR="004C5623" w:rsidRDefault="004C5623" w:rsidP="004D2E08">
      <w:pPr>
        <w:spacing w:after="0" w:line="240" w:lineRule="auto"/>
      </w:pPr>
      <w:r>
        <w:separator/>
      </w:r>
    </w:p>
    <w:p w14:paraId="736E12FD" w14:textId="77777777" w:rsidR="004C5623" w:rsidRDefault="004C5623"/>
  </w:footnote>
  <w:footnote w:type="continuationSeparator" w:id="0">
    <w:p w14:paraId="59F49D0B" w14:textId="77777777" w:rsidR="004C5623" w:rsidRDefault="004C5623" w:rsidP="004D2E08">
      <w:pPr>
        <w:spacing w:after="0" w:line="240" w:lineRule="auto"/>
      </w:pPr>
      <w:r>
        <w:continuationSeparator/>
      </w:r>
    </w:p>
    <w:p w14:paraId="18398DDC" w14:textId="77777777" w:rsidR="004C5623" w:rsidRDefault="004C56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26D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5958"/>
    <w:multiLevelType w:val="hybridMultilevel"/>
    <w:tmpl w:val="BF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401B"/>
    <w:multiLevelType w:val="hybridMultilevel"/>
    <w:tmpl w:val="1AE40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94BCF"/>
    <w:multiLevelType w:val="hybridMultilevel"/>
    <w:tmpl w:val="02B8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820B2"/>
    <w:multiLevelType w:val="hybridMultilevel"/>
    <w:tmpl w:val="152803A2"/>
    <w:lvl w:ilvl="0" w:tplc="6248F3BE">
      <w:numFmt w:val="bullet"/>
      <w:lvlText w:val=""/>
      <w:lvlJc w:val="left"/>
      <w:pPr>
        <w:ind w:left="270" w:hanging="360"/>
      </w:pPr>
      <w:rPr>
        <w:rFonts w:ascii="Symbol" w:eastAsiaTheme="minorHAnsi" w:hAnsi="Symbol" w:cstheme="minorBidi" w:hint="default"/>
        <w:sz w:val="26"/>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E001C7A"/>
    <w:multiLevelType w:val="hybridMultilevel"/>
    <w:tmpl w:val="B93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A154A"/>
    <w:multiLevelType w:val="hybridMultilevel"/>
    <w:tmpl w:val="BF9A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3680"/>
    <w:multiLevelType w:val="hybridMultilevel"/>
    <w:tmpl w:val="17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47DB0"/>
    <w:multiLevelType w:val="hybridMultilevel"/>
    <w:tmpl w:val="4266A0EA"/>
    <w:lvl w:ilvl="0" w:tplc="5BEAA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B0B97"/>
    <w:multiLevelType w:val="hybridMultilevel"/>
    <w:tmpl w:val="91CA86C4"/>
    <w:lvl w:ilvl="0" w:tplc="5BEAAEF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0109FD"/>
    <w:multiLevelType w:val="hybridMultilevel"/>
    <w:tmpl w:val="A4745F56"/>
    <w:lvl w:ilvl="0" w:tplc="C044A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257D"/>
    <w:multiLevelType w:val="hybridMultilevel"/>
    <w:tmpl w:val="F04047C2"/>
    <w:lvl w:ilvl="0" w:tplc="C044A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62D5B"/>
    <w:multiLevelType w:val="hybridMultilevel"/>
    <w:tmpl w:val="7F22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21CF5"/>
    <w:multiLevelType w:val="hybridMultilevel"/>
    <w:tmpl w:val="3272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A4ADE"/>
    <w:multiLevelType w:val="hybridMultilevel"/>
    <w:tmpl w:val="C8B6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D7961"/>
    <w:multiLevelType w:val="hybridMultilevel"/>
    <w:tmpl w:val="15387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B7E92"/>
    <w:multiLevelType w:val="hybridMultilevel"/>
    <w:tmpl w:val="FA96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560F0"/>
    <w:multiLevelType w:val="hybridMultilevel"/>
    <w:tmpl w:val="2996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2270A"/>
    <w:multiLevelType w:val="hybridMultilevel"/>
    <w:tmpl w:val="7EBC8FDA"/>
    <w:lvl w:ilvl="0" w:tplc="3370C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B53C5"/>
    <w:multiLevelType w:val="hybridMultilevel"/>
    <w:tmpl w:val="1ADCB64E"/>
    <w:lvl w:ilvl="0" w:tplc="C044AC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D0D00"/>
    <w:multiLevelType w:val="hybridMultilevel"/>
    <w:tmpl w:val="D9D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7137"/>
    <w:multiLevelType w:val="hybridMultilevel"/>
    <w:tmpl w:val="12C0A730"/>
    <w:lvl w:ilvl="0" w:tplc="C044A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569067">
    <w:abstractNumId w:val="14"/>
  </w:num>
  <w:num w:numId="2" w16cid:durableId="1586105684">
    <w:abstractNumId w:val="4"/>
  </w:num>
  <w:num w:numId="3" w16cid:durableId="400325357">
    <w:abstractNumId w:val="0"/>
  </w:num>
  <w:num w:numId="4" w16cid:durableId="1782334049">
    <w:abstractNumId w:val="13"/>
  </w:num>
  <w:num w:numId="5" w16cid:durableId="1346206303">
    <w:abstractNumId w:val="7"/>
  </w:num>
  <w:num w:numId="6" w16cid:durableId="1637569498">
    <w:abstractNumId w:val="17"/>
  </w:num>
  <w:num w:numId="7" w16cid:durableId="912810556">
    <w:abstractNumId w:val="19"/>
  </w:num>
  <w:num w:numId="8" w16cid:durableId="483358020">
    <w:abstractNumId w:val="10"/>
  </w:num>
  <w:num w:numId="9" w16cid:durableId="52849292">
    <w:abstractNumId w:val="21"/>
  </w:num>
  <w:num w:numId="10" w16cid:durableId="1982923983">
    <w:abstractNumId w:val="6"/>
  </w:num>
  <w:num w:numId="11" w16cid:durableId="2031445548">
    <w:abstractNumId w:val="15"/>
  </w:num>
  <w:num w:numId="12" w16cid:durableId="1582376322">
    <w:abstractNumId w:val="11"/>
  </w:num>
  <w:num w:numId="13" w16cid:durableId="1480268118">
    <w:abstractNumId w:val="2"/>
  </w:num>
  <w:num w:numId="14" w16cid:durableId="1389693536">
    <w:abstractNumId w:val="8"/>
  </w:num>
  <w:num w:numId="15" w16cid:durableId="562986226">
    <w:abstractNumId w:val="9"/>
  </w:num>
  <w:num w:numId="16" w16cid:durableId="1988779795">
    <w:abstractNumId w:val="5"/>
  </w:num>
  <w:num w:numId="17" w16cid:durableId="608436877">
    <w:abstractNumId w:val="18"/>
  </w:num>
  <w:num w:numId="18" w16cid:durableId="1201749048">
    <w:abstractNumId w:val="1"/>
  </w:num>
  <w:num w:numId="19" w16cid:durableId="1813524759">
    <w:abstractNumId w:val="3"/>
  </w:num>
  <w:num w:numId="20" w16cid:durableId="1393499649">
    <w:abstractNumId w:val="12"/>
  </w:num>
  <w:num w:numId="21" w16cid:durableId="679966907">
    <w:abstractNumId w:val="20"/>
  </w:num>
  <w:num w:numId="22" w16cid:durableId="16475851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BE"/>
    <w:rsid w:val="000048C7"/>
    <w:rsid w:val="000073C3"/>
    <w:rsid w:val="00012E41"/>
    <w:rsid w:val="00025AE1"/>
    <w:rsid w:val="000300E6"/>
    <w:rsid w:val="00033CB5"/>
    <w:rsid w:val="00045DEA"/>
    <w:rsid w:val="00050E75"/>
    <w:rsid w:val="0005469A"/>
    <w:rsid w:val="00054C9F"/>
    <w:rsid w:val="0006118F"/>
    <w:rsid w:val="000702DA"/>
    <w:rsid w:val="00073144"/>
    <w:rsid w:val="00075FD7"/>
    <w:rsid w:val="00077BF6"/>
    <w:rsid w:val="0009391A"/>
    <w:rsid w:val="000A306D"/>
    <w:rsid w:val="000A723C"/>
    <w:rsid w:val="000B5755"/>
    <w:rsid w:val="000C1629"/>
    <w:rsid w:val="000C75A2"/>
    <w:rsid w:val="000D12AD"/>
    <w:rsid w:val="000E0C7D"/>
    <w:rsid w:val="000E0DEE"/>
    <w:rsid w:val="000E1487"/>
    <w:rsid w:val="000E3A89"/>
    <w:rsid w:val="000E6A71"/>
    <w:rsid w:val="000F63BC"/>
    <w:rsid w:val="00100073"/>
    <w:rsid w:val="00104F28"/>
    <w:rsid w:val="00121881"/>
    <w:rsid w:val="00121E30"/>
    <w:rsid w:val="00124177"/>
    <w:rsid w:val="0013586F"/>
    <w:rsid w:val="0014476F"/>
    <w:rsid w:val="001454EA"/>
    <w:rsid w:val="00145B2B"/>
    <w:rsid w:val="0015106F"/>
    <w:rsid w:val="0015156E"/>
    <w:rsid w:val="00154C24"/>
    <w:rsid w:val="00155258"/>
    <w:rsid w:val="00156CF8"/>
    <w:rsid w:val="001655D1"/>
    <w:rsid w:val="00165DCE"/>
    <w:rsid w:val="00182A17"/>
    <w:rsid w:val="001852A2"/>
    <w:rsid w:val="001953E2"/>
    <w:rsid w:val="00196F13"/>
    <w:rsid w:val="00197062"/>
    <w:rsid w:val="001A03A8"/>
    <w:rsid w:val="001A1598"/>
    <w:rsid w:val="001B4D5A"/>
    <w:rsid w:val="001B4F80"/>
    <w:rsid w:val="001B5F06"/>
    <w:rsid w:val="001B69AE"/>
    <w:rsid w:val="001B7981"/>
    <w:rsid w:val="001C03C4"/>
    <w:rsid w:val="001C74D0"/>
    <w:rsid w:val="001D0928"/>
    <w:rsid w:val="001D4D2D"/>
    <w:rsid w:val="001D5342"/>
    <w:rsid w:val="001D63D8"/>
    <w:rsid w:val="001E1E11"/>
    <w:rsid w:val="001E211D"/>
    <w:rsid w:val="001E3A27"/>
    <w:rsid w:val="001E61D2"/>
    <w:rsid w:val="001F1BBC"/>
    <w:rsid w:val="001F3CDD"/>
    <w:rsid w:val="001F4DEA"/>
    <w:rsid w:val="001F571C"/>
    <w:rsid w:val="001F799D"/>
    <w:rsid w:val="001F7F23"/>
    <w:rsid w:val="00201E21"/>
    <w:rsid w:val="00205871"/>
    <w:rsid w:val="00210E2E"/>
    <w:rsid w:val="0021538D"/>
    <w:rsid w:val="00216F7A"/>
    <w:rsid w:val="002260BE"/>
    <w:rsid w:val="002344A5"/>
    <w:rsid w:val="00241EE1"/>
    <w:rsid w:val="0024344C"/>
    <w:rsid w:val="002551DD"/>
    <w:rsid w:val="00255B82"/>
    <w:rsid w:val="00256E61"/>
    <w:rsid w:val="00257878"/>
    <w:rsid w:val="00257CB2"/>
    <w:rsid w:val="002611EE"/>
    <w:rsid w:val="002624C3"/>
    <w:rsid w:val="00267D7D"/>
    <w:rsid w:val="00271DF0"/>
    <w:rsid w:val="0028439A"/>
    <w:rsid w:val="0028511D"/>
    <w:rsid w:val="00297D51"/>
    <w:rsid w:val="00297E09"/>
    <w:rsid w:val="002B0385"/>
    <w:rsid w:val="002B1721"/>
    <w:rsid w:val="002C3718"/>
    <w:rsid w:val="002C4E2B"/>
    <w:rsid w:val="002C7C46"/>
    <w:rsid w:val="002D31A5"/>
    <w:rsid w:val="002E3A14"/>
    <w:rsid w:val="002F3A50"/>
    <w:rsid w:val="002F5E60"/>
    <w:rsid w:val="002F5E70"/>
    <w:rsid w:val="003027F7"/>
    <w:rsid w:val="00302F6A"/>
    <w:rsid w:val="00303DE4"/>
    <w:rsid w:val="003053A8"/>
    <w:rsid w:val="00311933"/>
    <w:rsid w:val="00313CA0"/>
    <w:rsid w:val="00315EB5"/>
    <w:rsid w:val="003222EE"/>
    <w:rsid w:val="003274CC"/>
    <w:rsid w:val="00332E72"/>
    <w:rsid w:val="00335FD8"/>
    <w:rsid w:val="003415CE"/>
    <w:rsid w:val="003419CF"/>
    <w:rsid w:val="00343922"/>
    <w:rsid w:val="00347009"/>
    <w:rsid w:val="00363223"/>
    <w:rsid w:val="00375782"/>
    <w:rsid w:val="003762D4"/>
    <w:rsid w:val="00383B80"/>
    <w:rsid w:val="003A0B24"/>
    <w:rsid w:val="003A4F94"/>
    <w:rsid w:val="003A6AF6"/>
    <w:rsid w:val="003B4683"/>
    <w:rsid w:val="003B536E"/>
    <w:rsid w:val="003B5EF6"/>
    <w:rsid w:val="003C2FFB"/>
    <w:rsid w:val="003C351F"/>
    <w:rsid w:val="003D7C7D"/>
    <w:rsid w:val="003E0A7D"/>
    <w:rsid w:val="003E22ED"/>
    <w:rsid w:val="003E2D6E"/>
    <w:rsid w:val="003E2FE4"/>
    <w:rsid w:val="003E3EAE"/>
    <w:rsid w:val="003E67DB"/>
    <w:rsid w:val="003F3378"/>
    <w:rsid w:val="00404D62"/>
    <w:rsid w:val="00404D7B"/>
    <w:rsid w:val="00405BE1"/>
    <w:rsid w:val="004215BA"/>
    <w:rsid w:val="0042330B"/>
    <w:rsid w:val="004313E4"/>
    <w:rsid w:val="004328BB"/>
    <w:rsid w:val="00434D83"/>
    <w:rsid w:val="00441ED1"/>
    <w:rsid w:val="00445912"/>
    <w:rsid w:val="00445D86"/>
    <w:rsid w:val="004501E6"/>
    <w:rsid w:val="00451F75"/>
    <w:rsid w:val="004526C1"/>
    <w:rsid w:val="00461C1D"/>
    <w:rsid w:val="00466AA2"/>
    <w:rsid w:val="004816B1"/>
    <w:rsid w:val="00483C60"/>
    <w:rsid w:val="00486C44"/>
    <w:rsid w:val="004A2C40"/>
    <w:rsid w:val="004B1230"/>
    <w:rsid w:val="004B2CF8"/>
    <w:rsid w:val="004B2F9E"/>
    <w:rsid w:val="004B4049"/>
    <w:rsid w:val="004B4D89"/>
    <w:rsid w:val="004B5356"/>
    <w:rsid w:val="004B5B68"/>
    <w:rsid w:val="004B5EAE"/>
    <w:rsid w:val="004C5623"/>
    <w:rsid w:val="004C661B"/>
    <w:rsid w:val="004D2E08"/>
    <w:rsid w:val="004D4E86"/>
    <w:rsid w:val="004D6BB4"/>
    <w:rsid w:val="004D6F5A"/>
    <w:rsid w:val="004D73BE"/>
    <w:rsid w:val="004F3E03"/>
    <w:rsid w:val="004F6DA1"/>
    <w:rsid w:val="004F71BC"/>
    <w:rsid w:val="00502810"/>
    <w:rsid w:val="005101C7"/>
    <w:rsid w:val="00514DA9"/>
    <w:rsid w:val="00515B30"/>
    <w:rsid w:val="00517847"/>
    <w:rsid w:val="005209C2"/>
    <w:rsid w:val="00525276"/>
    <w:rsid w:val="00530C08"/>
    <w:rsid w:val="00531F6A"/>
    <w:rsid w:val="00536CB6"/>
    <w:rsid w:val="005371E5"/>
    <w:rsid w:val="0054537D"/>
    <w:rsid w:val="0055186D"/>
    <w:rsid w:val="0056042A"/>
    <w:rsid w:val="00563205"/>
    <w:rsid w:val="00564A56"/>
    <w:rsid w:val="005667AB"/>
    <w:rsid w:val="00571208"/>
    <w:rsid w:val="00596ADF"/>
    <w:rsid w:val="005A2122"/>
    <w:rsid w:val="005B2D24"/>
    <w:rsid w:val="005C5692"/>
    <w:rsid w:val="005C5EC9"/>
    <w:rsid w:val="005C737C"/>
    <w:rsid w:val="005D49E7"/>
    <w:rsid w:val="005D69A9"/>
    <w:rsid w:val="005E05E6"/>
    <w:rsid w:val="005E073F"/>
    <w:rsid w:val="005E2191"/>
    <w:rsid w:val="005E2BE9"/>
    <w:rsid w:val="005F6D3C"/>
    <w:rsid w:val="006005C4"/>
    <w:rsid w:val="00600980"/>
    <w:rsid w:val="006049E0"/>
    <w:rsid w:val="00605CF0"/>
    <w:rsid w:val="006071A8"/>
    <w:rsid w:val="0061292C"/>
    <w:rsid w:val="00633042"/>
    <w:rsid w:val="00634EF7"/>
    <w:rsid w:val="00636DFD"/>
    <w:rsid w:val="00642600"/>
    <w:rsid w:val="006438DD"/>
    <w:rsid w:val="00647567"/>
    <w:rsid w:val="0065130A"/>
    <w:rsid w:val="00657C4E"/>
    <w:rsid w:val="00660E48"/>
    <w:rsid w:val="006648B1"/>
    <w:rsid w:val="006762D3"/>
    <w:rsid w:val="006825CD"/>
    <w:rsid w:val="0069221B"/>
    <w:rsid w:val="006A0C33"/>
    <w:rsid w:val="006A2656"/>
    <w:rsid w:val="006A4DE7"/>
    <w:rsid w:val="006B700B"/>
    <w:rsid w:val="006B7B06"/>
    <w:rsid w:val="006C3FF0"/>
    <w:rsid w:val="006C6303"/>
    <w:rsid w:val="006C7C02"/>
    <w:rsid w:val="006E6057"/>
    <w:rsid w:val="006E643E"/>
    <w:rsid w:val="006F22F0"/>
    <w:rsid w:val="006F292A"/>
    <w:rsid w:val="006F296F"/>
    <w:rsid w:val="00704BDD"/>
    <w:rsid w:val="0070625D"/>
    <w:rsid w:val="007078A6"/>
    <w:rsid w:val="007171EE"/>
    <w:rsid w:val="0072767F"/>
    <w:rsid w:val="00727C4D"/>
    <w:rsid w:val="00737E18"/>
    <w:rsid w:val="00742899"/>
    <w:rsid w:val="00743B84"/>
    <w:rsid w:val="00744138"/>
    <w:rsid w:val="00753FD2"/>
    <w:rsid w:val="00761543"/>
    <w:rsid w:val="00767106"/>
    <w:rsid w:val="0077006A"/>
    <w:rsid w:val="007735EC"/>
    <w:rsid w:val="007737FA"/>
    <w:rsid w:val="007A00A8"/>
    <w:rsid w:val="007A5C2C"/>
    <w:rsid w:val="007B07A7"/>
    <w:rsid w:val="007B3BEF"/>
    <w:rsid w:val="007C00C5"/>
    <w:rsid w:val="007C0D13"/>
    <w:rsid w:val="007C169A"/>
    <w:rsid w:val="007C1B98"/>
    <w:rsid w:val="007C3ED0"/>
    <w:rsid w:val="007D3FFE"/>
    <w:rsid w:val="007D4F39"/>
    <w:rsid w:val="007E0E69"/>
    <w:rsid w:val="007E1C3F"/>
    <w:rsid w:val="007E41F6"/>
    <w:rsid w:val="007E42DD"/>
    <w:rsid w:val="007F1E58"/>
    <w:rsid w:val="007F6CC2"/>
    <w:rsid w:val="00804E20"/>
    <w:rsid w:val="008119D2"/>
    <w:rsid w:val="00811BAE"/>
    <w:rsid w:val="00820FFC"/>
    <w:rsid w:val="0083444F"/>
    <w:rsid w:val="0084445E"/>
    <w:rsid w:val="008538C8"/>
    <w:rsid w:val="00857AD0"/>
    <w:rsid w:val="0087287D"/>
    <w:rsid w:val="00877285"/>
    <w:rsid w:val="00894EC6"/>
    <w:rsid w:val="008A6F7C"/>
    <w:rsid w:val="008B1461"/>
    <w:rsid w:val="008B28F9"/>
    <w:rsid w:val="008B5A76"/>
    <w:rsid w:val="008B67E9"/>
    <w:rsid w:val="008C0B53"/>
    <w:rsid w:val="008C4000"/>
    <w:rsid w:val="008D0D1D"/>
    <w:rsid w:val="008D668C"/>
    <w:rsid w:val="008E71BE"/>
    <w:rsid w:val="008F2DC4"/>
    <w:rsid w:val="008F3401"/>
    <w:rsid w:val="008F42D6"/>
    <w:rsid w:val="009016BF"/>
    <w:rsid w:val="00907635"/>
    <w:rsid w:val="009078CF"/>
    <w:rsid w:val="00911DCF"/>
    <w:rsid w:val="00912F0C"/>
    <w:rsid w:val="00926984"/>
    <w:rsid w:val="00927CFA"/>
    <w:rsid w:val="00931133"/>
    <w:rsid w:val="0093145B"/>
    <w:rsid w:val="00931D24"/>
    <w:rsid w:val="009351BC"/>
    <w:rsid w:val="00940A96"/>
    <w:rsid w:val="00947766"/>
    <w:rsid w:val="0095426A"/>
    <w:rsid w:val="009701D1"/>
    <w:rsid w:val="00974935"/>
    <w:rsid w:val="00975605"/>
    <w:rsid w:val="00977920"/>
    <w:rsid w:val="00981A44"/>
    <w:rsid w:val="0098308D"/>
    <w:rsid w:val="00985D0E"/>
    <w:rsid w:val="009A3E46"/>
    <w:rsid w:val="009B0C12"/>
    <w:rsid w:val="009B1472"/>
    <w:rsid w:val="009B2CAE"/>
    <w:rsid w:val="009B65A6"/>
    <w:rsid w:val="009C0AF2"/>
    <w:rsid w:val="009C4996"/>
    <w:rsid w:val="009C596E"/>
    <w:rsid w:val="009C5CD3"/>
    <w:rsid w:val="009D3428"/>
    <w:rsid w:val="009D589B"/>
    <w:rsid w:val="009E1744"/>
    <w:rsid w:val="009E3DF8"/>
    <w:rsid w:val="00A02B9E"/>
    <w:rsid w:val="00A03ADE"/>
    <w:rsid w:val="00A1385E"/>
    <w:rsid w:val="00A13AD8"/>
    <w:rsid w:val="00A2490C"/>
    <w:rsid w:val="00A367CC"/>
    <w:rsid w:val="00A407F1"/>
    <w:rsid w:val="00A43507"/>
    <w:rsid w:val="00A52E53"/>
    <w:rsid w:val="00A5519B"/>
    <w:rsid w:val="00A565D0"/>
    <w:rsid w:val="00A579A8"/>
    <w:rsid w:val="00A64948"/>
    <w:rsid w:val="00A75C16"/>
    <w:rsid w:val="00A77CE2"/>
    <w:rsid w:val="00A8774A"/>
    <w:rsid w:val="00A9250C"/>
    <w:rsid w:val="00AA25A5"/>
    <w:rsid w:val="00AA7216"/>
    <w:rsid w:val="00AC09DD"/>
    <w:rsid w:val="00AD2759"/>
    <w:rsid w:val="00AD5F56"/>
    <w:rsid w:val="00AE4F0B"/>
    <w:rsid w:val="00AE590D"/>
    <w:rsid w:val="00AF51CC"/>
    <w:rsid w:val="00B24A6A"/>
    <w:rsid w:val="00B24FFA"/>
    <w:rsid w:val="00B33BEB"/>
    <w:rsid w:val="00B35BFA"/>
    <w:rsid w:val="00B37332"/>
    <w:rsid w:val="00B625EA"/>
    <w:rsid w:val="00B7068D"/>
    <w:rsid w:val="00B70F9A"/>
    <w:rsid w:val="00B745E7"/>
    <w:rsid w:val="00B75498"/>
    <w:rsid w:val="00B817DB"/>
    <w:rsid w:val="00B8524B"/>
    <w:rsid w:val="00B9068F"/>
    <w:rsid w:val="00B9172A"/>
    <w:rsid w:val="00B92660"/>
    <w:rsid w:val="00BB0000"/>
    <w:rsid w:val="00BB1A98"/>
    <w:rsid w:val="00BB291F"/>
    <w:rsid w:val="00BC1BB7"/>
    <w:rsid w:val="00BC5F1A"/>
    <w:rsid w:val="00BC6A6D"/>
    <w:rsid w:val="00BD45BC"/>
    <w:rsid w:val="00BF670A"/>
    <w:rsid w:val="00C0074C"/>
    <w:rsid w:val="00C0348C"/>
    <w:rsid w:val="00C10961"/>
    <w:rsid w:val="00C10AC5"/>
    <w:rsid w:val="00C1444F"/>
    <w:rsid w:val="00C2204E"/>
    <w:rsid w:val="00C2675A"/>
    <w:rsid w:val="00C359BF"/>
    <w:rsid w:val="00C402C2"/>
    <w:rsid w:val="00C47233"/>
    <w:rsid w:val="00C50B9D"/>
    <w:rsid w:val="00C55A70"/>
    <w:rsid w:val="00C671DF"/>
    <w:rsid w:val="00C70CB9"/>
    <w:rsid w:val="00C819C5"/>
    <w:rsid w:val="00C91073"/>
    <w:rsid w:val="00C92DB6"/>
    <w:rsid w:val="00C95AB3"/>
    <w:rsid w:val="00CA6018"/>
    <w:rsid w:val="00CB0AA4"/>
    <w:rsid w:val="00CB11F1"/>
    <w:rsid w:val="00CB79B3"/>
    <w:rsid w:val="00CC4396"/>
    <w:rsid w:val="00CC4B5F"/>
    <w:rsid w:val="00CC60BF"/>
    <w:rsid w:val="00CC60D1"/>
    <w:rsid w:val="00CC6204"/>
    <w:rsid w:val="00CD4462"/>
    <w:rsid w:val="00CE0177"/>
    <w:rsid w:val="00CF0822"/>
    <w:rsid w:val="00CF4EC1"/>
    <w:rsid w:val="00CF7869"/>
    <w:rsid w:val="00D0509D"/>
    <w:rsid w:val="00D11CEF"/>
    <w:rsid w:val="00D208FE"/>
    <w:rsid w:val="00D24A64"/>
    <w:rsid w:val="00D37A20"/>
    <w:rsid w:val="00D45EFE"/>
    <w:rsid w:val="00D51BDF"/>
    <w:rsid w:val="00D538B1"/>
    <w:rsid w:val="00D558C0"/>
    <w:rsid w:val="00D5683B"/>
    <w:rsid w:val="00D64715"/>
    <w:rsid w:val="00D72D83"/>
    <w:rsid w:val="00D747C9"/>
    <w:rsid w:val="00D77EF2"/>
    <w:rsid w:val="00D90D1A"/>
    <w:rsid w:val="00D92D34"/>
    <w:rsid w:val="00D95991"/>
    <w:rsid w:val="00DA1101"/>
    <w:rsid w:val="00DA60EA"/>
    <w:rsid w:val="00DB16BB"/>
    <w:rsid w:val="00DB43F3"/>
    <w:rsid w:val="00DC0471"/>
    <w:rsid w:val="00DC3175"/>
    <w:rsid w:val="00DC7636"/>
    <w:rsid w:val="00DD4BF9"/>
    <w:rsid w:val="00DD4DC1"/>
    <w:rsid w:val="00DD55DC"/>
    <w:rsid w:val="00DD5974"/>
    <w:rsid w:val="00DD69DA"/>
    <w:rsid w:val="00E00BFC"/>
    <w:rsid w:val="00E05B97"/>
    <w:rsid w:val="00E10F5D"/>
    <w:rsid w:val="00E13E18"/>
    <w:rsid w:val="00E23D90"/>
    <w:rsid w:val="00E32AFD"/>
    <w:rsid w:val="00E51E98"/>
    <w:rsid w:val="00E570C9"/>
    <w:rsid w:val="00E75ACA"/>
    <w:rsid w:val="00E76145"/>
    <w:rsid w:val="00E963BF"/>
    <w:rsid w:val="00EA3921"/>
    <w:rsid w:val="00EA75F8"/>
    <w:rsid w:val="00EB1DA3"/>
    <w:rsid w:val="00EC5BBC"/>
    <w:rsid w:val="00EC6EAB"/>
    <w:rsid w:val="00ED45B4"/>
    <w:rsid w:val="00EE4374"/>
    <w:rsid w:val="00F05BC3"/>
    <w:rsid w:val="00F172BE"/>
    <w:rsid w:val="00F34E64"/>
    <w:rsid w:val="00F468B8"/>
    <w:rsid w:val="00F470FF"/>
    <w:rsid w:val="00F54970"/>
    <w:rsid w:val="00F54ADE"/>
    <w:rsid w:val="00F54B8A"/>
    <w:rsid w:val="00F60587"/>
    <w:rsid w:val="00F654AC"/>
    <w:rsid w:val="00F76B2F"/>
    <w:rsid w:val="00F77636"/>
    <w:rsid w:val="00F818F2"/>
    <w:rsid w:val="00F873AF"/>
    <w:rsid w:val="00F87C35"/>
    <w:rsid w:val="00F92494"/>
    <w:rsid w:val="00F9331A"/>
    <w:rsid w:val="00F95A65"/>
    <w:rsid w:val="00FB3C95"/>
    <w:rsid w:val="00FB72A4"/>
    <w:rsid w:val="00FB72CF"/>
    <w:rsid w:val="00FD29E1"/>
    <w:rsid w:val="00FD64C6"/>
    <w:rsid w:val="00FE1564"/>
    <w:rsid w:val="00FE3AF7"/>
    <w:rsid w:val="00FF22DE"/>
    <w:rsid w:val="00FF2B09"/>
    <w:rsid w:val="00FF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A5D80"/>
  <w15:chartTrackingRefBased/>
  <w15:docId w15:val="{0134BE8C-730E-4E74-A0DB-2B8A6031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F6"/>
    <w:pPr>
      <w:spacing w:before="220" w:after="120"/>
    </w:pPr>
    <w:rPr>
      <w:rFonts w:ascii="Verdana" w:hAnsi="Verdana"/>
    </w:rPr>
  </w:style>
  <w:style w:type="paragraph" w:styleId="Heading1">
    <w:name w:val="heading 1"/>
    <w:basedOn w:val="Heading3"/>
    <w:next w:val="Normal"/>
    <w:link w:val="Heading1Char"/>
    <w:uiPriority w:val="9"/>
    <w:qFormat/>
    <w:rsid w:val="00F54B8A"/>
    <w:pPr>
      <w:spacing w:before="480" w:after="120" w:line="360" w:lineRule="auto"/>
      <w:ind w:left="360"/>
      <w:contextualSpacing/>
      <w:jc w:val="center"/>
      <w:outlineLvl w:val="0"/>
    </w:pPr>
    <w:rPr>
      <w:sz w:val="36"/>
      <w:szCs w:val="36"/>
    </w:rPr>
  </w:style>
  <w:style w:type="paragraph" w:styleId="Heading2">
    <w:name w:val="heading 2"/>
    <w:basedOn w:val="Normal"/>
    <w:next w:val="Normal"/>
    <w:link w:val="Heading2Char"/>
    <w:autoRedefine/>
    <w:uiPriority w:val="9"/>
    <w:unhideWhenUsed/>
    <w:qFormat/>
    <w:rsid w:val="007B3BEF"/>
    <w:pPr>
      <w:keepNext/>
      <w:spacing w:before="240" w:after="0" w:line="240" w:lineRule="auto"/>
      <w:ind w:left="288" w:hanging="288"/>
      <w:outlineLvl w:val="1"/>
    </w:pPr>
    <w:rPr>
      <w:b/>
      <w:color w:val="000080"/>
      <w:sz w:val="24"/>
      <w:szCs w:val="24"/>
    </w:rPr>
  </w:style>
  <w:style w:type="paragraph" w:styleId="Heading3">
    <w:name w:val="heading 3"/>
    <w:basedOn w:val="Normal"/>
    <w:next w:val="Normal"/>
    <w:link w:val="Heading3Char"/>
    <w:autoRedefine/>
    <w:uiPriority w:val="9"/>
    <w:unhideWhenUsed/>
    <w:qFormat/>
    <w:rsid w:val="00AA7216"/>
    <w:pPr>
      <w:keepNext/>
      <w:keepLines/>
      <w:spacing w:before="120" w:after="0" w:line="276" w:lineRule="auto"/>
      <w:ind w:left="288" w:hanging="288"/>
      <w:outlineLvl w:val="2"/>
    </w:pPr>
    <w:rPr>
      <w:rFonts w:eastAsiaTheme="majorEastAsia" w:cstheme="majorBidi"/>
      <w:b/>
      <w:bCs/>
      <w:color w:val="00600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D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14D72"/>
    <w:rPr>
      <w:rFonts w:ascii="Consolas" w:hAnsi="Consolas"/>
      <w:sz w:val="21"/>
      <w:szCs w:val="21"/>
    </w:rPr>
  </w:style>
  <w:style w:type="paragraph" w:styleId="Header">
    <w:name w:val="header"/>
    <w:basedOn w:val="Normal"/>
    <w:link w:val="HeaderChar"/>
    <w:uiPriority w:val="99"/>
    <w:unhideWhenUsed/>
    <w:rsid w:val="004D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08"/>
  </w:style>
  <w:style w:type="paragraph" w:styleId="Footer">
    <w:name w:val="footer"/>
    <w:basedOn w:val="Normal"/>
    <w:link w:val="FooterChar"/>
    <w:uiPriority w:val="99"/>
    <w:unhideWhenUsed/>
    <w:rsid w:val="004D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08"/>
  </w:style>
  <w:style w:type="paragraph" w:customStyle="1" w:styleId="FreeForm">
    <w:name w:val="Free Form"/>
    <w:rsid w:val="004D2E08"/>
    <w:pPr>
      <w:spacing w:after="0" w:line="240" w:lineRule="auto"/>
    </w:pPr>
    <w:rPr>
      <w:rFonts w:ascii="Helvetica" w:eastAsia="ヒラギノ角ゴ Pro W3" w:hAnsi="Helvetica" w:cs="Times New Roman"/>
      <w:color w:val="000000"/>
      <w:sz w:val="24"/>
      <w:szCs w:val="20"/>
    </w:rPr>
  </w:style>
  <w:style w:type="paragraph" w:customStyle="1" w:styleId="letterheadname">
    <w:name w:val="letterhead name"/>
    <w:basedOn w:val="Normal"/>
    <w:qFormat/>
    <w:rsid w:val="001F1BBC"/>
    <w:pPr>
      <w:spacing w:before="120" w:after="60"/>
      <w:jc w:val="center"/>
    </w:pPr>
    <w:rPr>
      <w:rFonts w:ascii="Calibri Bold" w:hAnsi="Calibri Bold"/>
      <w:color w:val="3462F9"/>
      <w:sz w:val="36"/>
    </w:rPr>
  </w:style>
  <w:style w:type="paragraph" w:customStyle="1" w:styleId="AERnameletterhead">
    <w:name w:val="AER name letterhead"/>
    <w:basedOn w:val="FreeForm"/>
    <w:rsid w:val="001F1BBC"/>
    <w:pPr>
      <w:jc w:val="center"/>
    </w:pPr>
    <w:rPr>
      <w:rFonts w:ascii="Calibri Bold" w:hAnsi="Calibri Bold"/>
      <w:color w:val="3462F9"/>
      <w:sz w:val="28"/>
    </w:rPr>
  </w:style>
  <w:style w:type="paragraph" w:customStyle="1" w:styleId="letterheadwebaddress">
    <w:name w:val="letterhead web address"/>
    <w:basedOn w:val="FreeForm"/>
    <w:rsid w:val="001F1BBC"/>
    <w:pPr>
      <w:spacing w:before="120"/>
      <w:jc w:val="center"/>
    </w:pPr>
    <w:rPr>
      <w:rFonts w:asciiTheme="majorHAnsi" w:hAnsiTheme="majorHAnsi"/>
      <w:b/>
      <w:color w:val="3462F9"/>
      <w:szCs w:val="24"/>
    </w:rPr>
  </w:style>
  <w:style w:type="character" w:styleId="Hyperlink">
    <w:name w:val="Hyperlink"/>
    <w:basedOn w:val="DefaultParagraphFont"/>
    <w:uiPriority w:val="99"/>
    <w:rsid w:val="00BC6A6D"/>
    <w:rPr>
      <w:rFonts w:ascii="Verdana" w:hAnsi="Verdana"/>
      <w:color w:val="0563C1" w:themeColor="hyperlink"/>
      <w:sz w:val="22"/>
      <w:u w:val="single"/>
    </w:rPr>
  </w:style>
  <w:style w:type="paragraph" w:customStyle="1" w:styleId="AERwords">
    <w:name w:val="AER words"/>
    <w:basedOn w:val="FreeForm"/>
    <w:qFormat/>
    <w:rsid w:val="003053A8"/>
    <w:pPr>
      <w:jc w:val="center"/>
    </w:pPr>
    <w:rPr>
      <w:rFonts w:ascii="Calibri Bold" w:hAnsi="Calibri Bold"/>
      <w:color w:val="3462F9"/>
      <w:sz w:val="28"/>
    </w:rPr>
  </w:style>
  <w:style w:type="character" w:styleId="FollowedHyperlink">
    <w:name w:val="FollowedHyperlink"/>
    <w:basedOn w:val="DefaultParagraphFont"/>
    <w:uiPriority w:val="99"/>
    <w:semiHidden/>
    <w:unhideWhenUsed/>
    <w:rsid w:val="003053A8"/>
    <w:rPr>
      <w:color w:val="954F72" w:themeColor="followedHyperlink"/>
      <w:u w:val="single"/>
    </w:rPr>
  </w:style>
  <w:style w:type="character" w:styleId="Strong">
    <w:name w:val="Strong"/>
    <w:basedOn w:val="DefaultParagraphFont"/>
    <w:uiPriority w:val="22"/>
    <w:qFormat/>
    <w:rsid w:val="007E41F6"/>
    <w:rPr>
      <w:rFonts w:ascii="Verdana" w:hAnsi="Verdana"/>
      <w:b/>
      <w:bCs/>
    </w:rPr>
  </w:style>
  <w:style w:type="paragraph" w:customStyle="1" w:styleId="Missionfooter">
    <w:name w:val="Mission footer"/>
    <w:basedOn w:val="Header"/>
    <w:link w:val="MissionfooterChar"/>
    <w:qFormat/>
    <w:rsid w:val="005101C7"/>
    <w:pPr>
      <w:spacing w:before="160"/>
      <w:jc w:val="center"/>
    </w:pPr>
    <w:rPr>
      <w:rFonts w:eastAsia="Times New Roman"/>
      <w:noProof/>
      <w:sz w:val="16"/>
    </w:rPr>
  </w:style>
  <w:style w:type="paragraph" w:styleId="BalloonText">
    <w:name w:val="Balloon Text"/>
    <w:basedOn w:val="Normal"/>
    <w:link w:val="BalloonTextChar"/>
    <w:uiPriority w:val="99"/>
    <w:semiHidden/>
    <w:unhideWhenUsed/>
    <w:rsid w:val="00BB1A98"/>
    <w:pPr>
      <w:spacing w:after="0" w:line="240" w:lineRule="auto"/>
    </w:pPr>
    <w:rPr>
      <w:rFonts w:ascii="Segoe UI" w:hAnsi="Segoe UI" w:cs="Segoe UI"/>
      <w:sz w:val="18"/>
      <w:szCs w:val="18"/>
    </w:rPr>
  </w:style>
  <w:style w:type="character" w:customStyle="1" w:styleId="MissionfooterChar">
    <w:name w:val="Mission footer Char"/>
    <w:basedOn w:val="HeaderChar"/>
    <w:link w:val="Missionfooter"/>
    <w:rsid w:val="005101C7"/>
    <w:rPr>
      <w:rFonts w:ascii="Arial" w:eastAsia="Times New Roman" w:hAnsi="Arial"/>
      <w:noProof/>
      <w:sz w:val="16"/>
    </w:rPr>
  </w:style>
  <w:style w:type="character" w:customStyle="1" w:styleId="BalloonTextChar">
    <w:name w:val="Balloon Text Char"/>
    <w:basedOn w:val="DefaultParagraphFont"/>
    <w:link w:val="BalloonText"/>
    <w:uiPriority w:val="99"/>
    <w:semiHidden/>
    <w:rsid w:val="00BB1A98"/>
    <w:rPr>
      <w:rFonts w:ascii="Segoe UI" w:hAnsi="Segoe UI" w:cs="Segoe UI"/>
      <w:sz w:val="18"/>
      <w:szCs w:val="18"/>
    </w:rPr>
  </w:style>
  <w:style w:type="paragraph" w:styleId="ListParagraph">
    <w:name w:val="List Paragraph"/>
    <w:basedOn w:val="Normal"/>
    <w:uiPriority w:val="34"/>
    <w:qFormat/>
    <w:rsid w:val="009C4996"/>
    <w:pPr>
      <w:spacing w:line="276" w:lineRule="auto"/>
      <w:ind w:left="720"/>
      <w:contextualSpacing/>
    </w:pPr>
  </w:style>
  <w:style w:type="character" w:customStyle="1" w:styleId="Heading2Char">
    <w:name w:val="Heading 2 Char"/>
    <w:basedOn w:val="DefaultParagraphFont"/>
    <w:link w:val="Heading2"/>
    <w:uiPriority w:val="9"/>
    <w:rsid w:val="007B3BEF"/>
    <w:rPr>
      <w:rFonts w:ascii="Verdana" w:hAnsi="Verdana"/>
      <w:b/>
      <w:color w:val="000080"/>
      <w:sz w:val="24"/>
      <w:szCs w:val="24"/>
    </w:rPr>
  </w:style>
  <w:style w:type="character" w:customStyle="1" w:styleId="Heading3Char">
    <w:name w:val="Heading 3 Char"/>
    <w:basedOn w:val="DefaultParagraphFont"/>
    <w:link w:val="Heading3"/>
    <w:uiPriority w:val="9"/>
    <w:rsid w:val="00AA7216"/>
    <w:rPr>
      <w:rFonts w:ascii="Verdana" w:eastAsiaTheme="majorEastAsia" w:hAnsi="Verdana" w:cstheme="majorBidi"/>
      <w:b/>
      <w:bCs/>
      <w:color w:val="006000"/>
      <w:szCs w:val="21"/>
    </w:rPr>
  </w:style>
  <w:style w:type="paragraph" w:styleId="ListBullet">
    <w:name w:val="List Bullet"/>
    <w:basedOn w:val="Normal"/>
    <w:uiPriority w:val="99"/>
    <w:unhideWhenUsed/>
    <w:rsid w:val="00927CFA"/>
    <w:pPr>
      <w:numPr>
        <w:numId w:val="3"/>
      </w:numPr>
      <w:spacing w:before="120" w:line="276" w:lineRule="auto"/>
      <w:contextualSpacing/>
    </w:pPr>
    <w:rPr>
      <w:szCs w:val="24"/>
    </w:rPr>
  </w:style>
  <w:style w:type="table" w:styleId="TableGrid">
    <w:name w:val="Table Grid"/>
    <w:basedOn w:val="TableNormal"/>
    <w:uiPriority w:val="59"/>
    <w:rsid w:val="00927CFA"/>
    <w:pPr>
      <w:spacing w:after="0" w:line="240" w:lineRule="auto"/>
    </w:pPr>
    <w:rPr>
      <w:rFonts w:ascii="Verdana" w:hAnsi="Verdan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4B8A"/>
    <w:rPr>
      <w:rFonts w:ascii="Verdana" w:eastAsiaTheme="majorEastAsia" w:hAnsi="Verdana" w:cstheme="majorBidi"/>
      <w:b/>
      <w:bCs/>
      <w:color w:val="006000"/>
      <w:sz w:val="36"/>
      <w:szCs w:val="36"/>
    </w:rPr>
  </w:style>
  <w:style w:type="character" w:styleId="SubtleEmphasis">
    <w:name w:val="Subtle Emphasis"/>
    <w:basedOn w:val="DefaultParagraphFont"/>
    <w:uiPriority w:val="19"/>
    <w:qFormat/>
    <w:rsid w:val="00F76B2F"/>
    <w:rPr>
      <w:b/>
      <w:color w:val="000080"/>
      <w:sz w:val="32"/>
      <w:szCs w:val="32"/>
    </w:rPr>
  </w:style>
  <w:style w:type="character" w:styleId="UnresolvedMention">
    <w:name w:val="Unresolved Mention"/>
    <w:basedOn w:val="DefaultParagraphFont"/>
    <w:uiPriority w:val="99"/>
    <w:semiHidden/>
    <w:unhideWhenUsed/>
    <w:rsid w:val="00704BDD"/>
    <w:rPr>
      <w:color w:val="605E5C"/>
      <w:shd w:val="clear" w:color="auto" w:fill="E1DFDD"/>
    </w:rPr>
  </w:style>
  <w:style w:type="character" w:styleId="Emphasis">
    <w:name w:val="Emphasis"/>
    <w:basedOn w:val="DefaultParagraphFont"/>
    <w:uiPriority w:val="20"/>
    <w:qFormat/>
    <w:rsid w:val="00F76B2F"/>
    <w:rPr>
      <w:rFonts w:ascii="Verdana" w:hAnsi="Verdana"/>
      <w:b/>
      <w:i w:val="0"/>
      <w:iCs/>
      <w:color w:val="006000"/>
      <w:sz w:val="22"/>
    </w:rPr>
  </w:style>
  <w:style w:type="paragraph" w:styleId="Title">
    <w:name w:val="Title"/>
    <w:basedOn w:val="Normal"/>
    <w:next w:val="Normal"/>
    <w:link w:val="TitleChar"/>
    <w:uiPriority w:val="10"/>
    <w:rsid w:val="00A1385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85E"/>
    <w:rPr>
      <w:rFonts w:asciiTheme="majorHAnsi" w:eastAsiaTheme="majorEastAsia" w:hAnsiTheme="majorHAnsi" w:cstheme="majorBidi"/>
      <w:spacing w:val="-10"/>
      <w:kern w:val="28"/>
      <w:sz w:val="56"/>
      <w:szCs w:val="56"/>
    </w:rPr>
  </w:style>
  <w:style w:type="paragraph" w:styleId="NoSpacing">
    <w:name w:val="No Spacing"/>
    <w:uiPriority w:val="1"/>
    <w:qFormat/>
    <w:rsid w:val="00241EE1"/>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8577">
      <w:bodyDiv w:val="1"/>
      <w:marLeft w:val="0"/>
      <w:marRight w:val="0"/>
      <w:marTop w:val="0"/>
      <w:marBottom w:val="0"/>
      <w:divBdr>
        <w:top w:val="none" w:sz="0" w:space="0" w:color="auto"/>
        <w:left w:val="none" w:sz="0" w:space="0" w:color="auto"/>
        <w:bottom w:val="none" w:sz="0" w:space="0" w:color="auto"/>
        <w:right w:val="none" w:sz="0" w:space="0" w:color="auto"/>
      </w:divBdr>
    </w:div>
    <w:div w:id="1001004674">
      <w:bodyDiv w:val="1"/>
      <w:marLeft w:val="0"/>
      <w:marRight w:val="0"/>
      <w:marTop w:val="0"/>
      <w:marBottom w:val="0"/>
      <w:divBdr>
        <w:top w:val="none" w:sz="0" w:space="0" w:color="auto"/>
        <w:left w:val="none" w:sz="0" w:space="0" w:color="auto"/>
        <w:bottom w:val="none" w:sz="0" w:space="0" w:color="auto"/>
        <w:right w:val="none" w:sz="0" w:space="0" w:color="auto"/>
      </w:divBdr>
    </w:div>
    <w:div w:id="1117791223">
      <w:bodyDiv w:val="1"/>
      <w:marLeft w:val="0"/>
      <w:marRight w:val="0"/>
      <w:marTop w:val="0"/>
      <w:marBottom w:val="0"/>
      <w:divBdr>
        <w:top w:val="none" w:sz="0" w:space="0" w:color="auto"/>
        <w:left w:val="none" w:sz="0" w:space="0" w:color="auto"/>
        <w:bottom w:val="none" w:sz="0" w:space="0" w:color="auto"/>
        <w:right w:val="none" w:sz="0" w:space="0" w:color="auto"/>
      </w:divBdr>
    </w:div>
    <w:div w:id="1228108413">
      <w:bodyDiv w:val="1"/>
      <w:marLeft w:val="0"/>
      <w:marRight w:val="0"/>
      <w:marTop w:val="0"/>
      <w:marBottom w:val="0"/>
      <w:divBdr>
        <w:top w:val="none" w:sz="0" w:space="0" w:color="auto"/>
        <w:left w:val="none" w:sz="0" w:space="0" w:color="auto"/>
        <w:bottom w:val="none" w:sz="0" w:space="0" w:color="auto"/>
        <w:right w:val="none" w:sz="0" w:space="0" w:color="auto"/>
      </w:divBdr>
    </w:div>
    <w:div w:id="1268125763">
      <w:bodyDiv w:val="1"/>
      <w:marLeft w:val="0"/>
      <w:marRight w:val="0"/>
      <w:marTop w:val="0"/>
      <w:marBottom w:val="0"/>
      <w:divBdr>
        <w:top w:val="none" w:sz="0" w:space="0" w:color="auto"/>
        <w:left w:val="none" w:sz="0" w:space="0" w:color="auto"/>
        <w:bottom w:val="none" w:sz="0" w:space="0" w:color="auto"/>
        <w:right w:val="none" w:sz="0" w:space="0" w:color="auto"/>
      </w:divBdr>
      <w:divsChild>
        <w:div w:id="605692272">
          <w:marLeft w:val="0"/>
          <w:marRight w:val="0"/>
          <w:marTop w:val="0"/>
          <w:marBottom w:val="0"/>
          <w:divBdr>
            <w:top w:val="none" w:sz="0" w:space="0" w:color="auto"/>
            <w:left w:val="none" w:sz="0" w:space="0" w:color="auto"/>
            <w:bottom w:val="none" w:sz="0" w:space="0" w:color="auto"/>
            <w:right w:val="none" w:sz="0" w:space="0" w:color="auto"/>
          </w:divBdr>
        </w:div>
      </w:divsChild>
    </w:div>
    <w:div w:id="1739280006">
      <w:bodyDiv w:val="1"/>
      <w:marLeft w:val="0"/>
      <w:marRight w:val="0"/>
      <w:marTop w:val="0"/>
      <w:marBottom w:val="0"/>
      <w:divBdr>
        <w:top w:val="none" w:sz="0" w:space="0" w:color="auto"/>
        <w:left w:val="none" w:sz="0" w:space="0" w:color="auto"/>
        <w:bottom w:val="none" w:sz="0" w:space="0" w:color="auto"/>
        <w:right w:val="none" w:sz="0" w:space="0" w:color="auto"/>
      </w:divBdr>
      <w:divsChild>
        <w:div w:id="1317415015">
          <w:marLeft w:val="0"/>
          <w:marRight w:val="0"/>
          <w:marTop w:val="0"/>
          <w:marBottom w:val="0"/>
          <w:divBdr>
            <w:top w:val="none" w:sz="0" w:space="0" w:color="auto"/>
            <w:left w:val="none" w:sz="0" w:space="0" w:color="auto"/>
            <w:bottom w:val="none" w:sz="0" w:space="0" w:color="auto"/>
            <w:right w:val="none" w:sz="0" w:space="0" w:color="auto"/>
          </w:divBdr>
        </w:div>
        <w:div w:id="92244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stwestern.com/en_US/book/hotel-rooms.39125.html?groupId=U41CD2F1" TargetMode="External"/><Relationship Id="rId18" Type="http://schemas.openxmlformats.org/officeDocument/2006/relationships/hyperlink" Target="mailto:russell.hm@comcast.net" TargetMode="External"/><Relationship Id="rId3" Type="http://schemas.openxmlformats.org/officeDocument/2006/relationships/styles" Target="styles.xml"/><Relationship Id="rId21" Type="http://schemas.openxmlformats.org/officeDocument/2006/relationships/hyperlink" Target="https://www.facebook.com/PennDelAER" TargetMode="External"/><Relationship Id="rId7" Type="http://schemas.openxmlformats.org/officeDocument/2006/relationships/endnotes" Target="endnotes.xml"/><Relationship Id="rId12" Type="http://schemas.openxmlformats.org/officeDocument/2006/relationships/hyperlink" Target="mailto:PDAERvendors@gmail.com" TargetMode="External"/><Relationship Id="rId17" Type="http://schemas.openxmlformats.org/officeDocument/2006/relationships/hyperlink" Target="mailto:hmarano@ob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DAERvendors@gmail.com" TargetMode="External"/><Relationship Id="rId20" Type="http://schemas.openxmlformats.org/officeDocument/2006/relationships/hyperlink" Target="https://www.penn-dela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xNAGkJjt2YQBMKLp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DAERvendors@gmail.com" TargetMode="External"/><Relationship Id="rId23" Type="http://schemas.openxmlformats.org/officeDocument/2006/relationships/hyperlink" Target="https://www.aerbvi.org/" TargetMode="External"/><Relationship Id="rId10" Type="http://schemas.openxmlformats.org/officeDocument/2006/relationships/image" Target="media/image2.jpeg"/><Relationship Id="rId19" Type="http://schemas.openxmlformats.org/officeDocument/2006/relationships/hyperlink" Target="mailto:marialepstev@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hilton.com/en/book/reservation/rooms/?ctyhocn=HARPAHX&amp;arrivalDate=2023-04-19&amp;departureDate=2023-04-21&amp;groupCode=CHHAER&amp;room1NumAdults=1&amp;cid=OM%2CWW%2CHILTONLINK%2CEN%2CDirectLink&amp;bm-verify=AAQAAAAG_____7bFXj0KPsO7WQ2nu98W-cDaMHRVIeQLikacxy8u8yGjKJYXD7t7Od5iYfup4sgbdnyrIJ-s5NSXMzAVaNXRFENEnL5jBlZ5bTzVcC42-DipQwYpPC6HPr7hyTFM23AamM537Sqi3ZZTfRRoC7PS_1hDwE9BpPe6W30GMMioyCMwHK-GclwM1J7_0C3zxSkIy5gJMUcMJXP4bvGuraL3dp7-bli0_4wvscgiJv7iOkYhq3u7LUTusdh2Hla19AaNMawCT0XUlA6McAH5oiNS3wB1DdhphVm_MWxGA-ntshmD4mfnbefKhTyV7rI1pEBN-BUDPRIraz1N14-nrauJkIfznldXciMuCimkgeTTOwoctJhlUYOCHKuC3mIa759vjERi2GhF10Wtz34nxhDnKYIvzoiMf08LuZsfwt2szjY7ohk720nGS3gtoIWtp1JOw2u-eBAyLPGwCNjhlZ5cvUcuHj6Mq1aItAMEb6d111pH0WsScjP6bVGmKeB2" TargetMode="External"/><Relationship Id="rId22" Type="http://schemas.openxmlformats.org/officeDocument/2006/relationships/hyperlink" Target="http://www.twitter.com/PennDelA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13BD-A565-4900-8F07-615D3EAC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O. Holzapfel</dc:creator>
  <cp:keywords/>
  <dc:description/>
  <cp:lastModifiedBy>D. O. Holzapfel</cp:lastModifiedBy>
  <cp:revision>2</cp:revision>
  <cp:lastPrinted>2022-09-23T17:15:00Z</cp:lastPrinted>
  <dcterms:created xsi:type="dcterms:W3CDTF">2022-12-11T14:50:00Z</dcterms:created>
  <dcterms:modified xsi:type="dcterms:W3CDTF">2022-12-11T14:50:00Z</dcterms:modified>
</cp:coreProperties>
</file>