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1641" w14:textId="77777777" w:rsidR="00BA2469" w:rsidRPr="007E55CC" w:rsidRDefault="007E55CC" w:rsidP="00E30F26">
      <w:pPr>
        <w:pStyle w:val="LetterheadChapter"/>
      </w:pPr>
      <w:r>
        <w:rPr>
          <w:noProof/>
        </w:rPr>
        <w:drawing>
          <wp:inline distT="0" distB="0" distL="0" distR="0" wp14:anchorId="78514A11" wp14:editId="619353B4">
            <wp:extent cx="2418893" cy="1219200"/>
            <wp:effectExtent l="0" t="0" r="635" b="0"/>
            <wp:docPr id="1" name="Picture 1" descr="Penn-Del 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-Del AER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12020" r="2983" b="8883"/>
                    <a:stretch/>
                  </pic:blipFill>
                  <pic:spPr bwMode="auto">
                    <a:xfrm>
                      <a:off x="0" y="0"/>
                      <a:ext cx="2425818" cy="122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E7AB5" w14:textId="77777777" w:rsidR="00E30F26" w:rsidRDefault="007E55CC" w:rsidP="00E30F26">
      <w:pPr>
        <w:pStyle w:val="LetterheadChapter"/>
      </w:pPr>
      <w:r w:rsidRPr="00E30F26">
        <w:t>Pennsylvania-Delaware Chapter</w:t>
      </w:r>
    </w:p>
    <w:p w14:paraId="1B6622FC" w14:textId="4AEF907B" w:rsidR="006E4ACE" w:rsidRPr="004C0B15" w:rsidRDefault="007E55CC" w:rsidP="004C0B15">
      <w:pPr>
        <w:pStyle w:val="LetterheadAERName"/>
      </w:pPr>
      <w:r w:rsidRPr="004C0B15">
        <w:t>Association for Education and Rehabilitation of the Blind and Visually Impaired (AER)</w:t>
      </w:r>
    </w:p>
    <w:p w14:paraId="3858DDFC" w14:textId="77777777" w:rsidR="00C74381" w:rsidRPr="00F723C8" w:rsidRDefault="00B81F64" w:rsidP="00F723C8">
      <w:pPr>
        <w:pStyle w:val="LetterheadLinks"/>
        <w:rPr>
          <w:rStyle w:val="Hyperlink"/>
          <w:color w:val="3461F8"/>
          <w:u w:val="none"/>
        </w:rPr>
      </w:pPr>
      <w:hyperlink r:id="rId8" w:history="1">
        <w:r w:rsidR="005269D1" w:rsidRPr="00F723C8">
          <w:t>www.penn-delaer.org</w:t>
        </w:r>
      </w:hyperlink>
    </w:p>
    <w:p w14:paraId="4448EE7A" w14:textId="77777777" w:rsidR="007E55CC" w:rsidRPr="007E55CC" w:rsidRDefault="007E55CC" w:rsidP="007E55CC">
      <w:pPr>
        <w:pStyle w:val="HeaderFooter"/>
        <w:rPr>
          <w:szCs w:val="16"/>
        </w:rPr>
      </w:pPr>
    </w:p>
    <w:p w14:paraId="3CF1A7AC" w14:textId="77777777" w:rsidR="00F77FC8" w:rsidRPr="007E55CC" w:rsidRDefault="00F77FC8" w:rsidP="00BA2469">
      <w:pPr>
        <w:pStyle w:val="HeaderFooter"/>
        <w:rPr>
          <w:szCs w:val="16"/>
        </w:rPr>
        <w:sectPr w:rsidR="00F77FC8" w:rsidRPr="007E55CC" w:rsidSect="005269D1">
          <w:footerReference w:type="default" r:id="rId9"/>
          <w:pgSz w:w="12240" w:h="15840"/>
          <w:pgMar w:top="810" w:right="990" w:bottom="1440" w:left="720" w:header="720" w:footer="720" w:gutter="0"/>
          <w:cols w:num="2" w:space="288"/>
          <w:docGrid w:linePitch="360"/>
        </w:sectPr>
      </w:pPr>
    </w:p>
    <w:p w14:paraId="10D37989" w14:textId="77777777" w:rsidR="005B1FE6" w:rsidRDefault="00E2130E" w:rsidP="00D00575">
      <w:pPr>
        <w:pStyle w:val="Heading1"/>
        <w:spacing w:before="120" w:after="120"/>
        <w:rPr>
          <w:rFonts w:ascii="Helvetica" w:eastAsia="Times New Roman" w:hAnsi="Helvetica"/>
          <w:sz w:val="30"/>
          <w:szCs w:val="30"/>
        </w:rPr>
      </w:pPr>
      <w:r w:rsidRPr="005B1FE6">
        <w:t xml:space="preserve">Tips for </w:t>
      </w:r>
      <w:r w:rsidR="00C378FE" w:rsidRPr="005B1FE6">
        <w:t xml:space="preserve">Conference </w:t>
      </w:r>
      <w:r w:rsidRPr="005B1FE6">
        <w:t>Success</w:t>
      </w:r>
      <w:bookmarkStart w:id="0" w:name="_Hlk100337010"/>
    </w:p>
    <w:p w14:paraId="04D91514" w14:textId="77777777" w:rsidR="005B1FE6" w:rsidRPr="00D00575" w:rsidRDefault="00E2130E" w:rsidP="00D00575">
      <w:pPr>
        <w:pStyle w:val="Heading1"/>
        <w:spacing w:before="0" w:after="0"/>
        <w:rPr>
          <w:rStyle w:val="SubtitleChar"/>
          <w:rFonts w:eastAsiaTheme="majorEastAsia"/>
          <w:b/>
          <w:bCs/>
        </w:rPr>
      </w:pPr>
      <w:r w:rsidRPr="00D00575">
        <w:rPr>
          <w:rStyle w:val="SubtitleChar"/>
          <w:rFonts w:eastAsiaTheme="majorEastAsia"/>
          <w:b/>
          <w:bCs/>
        </w:rPr>
        <w:t>Penn-Del AER 2022 Conference</w:t>
      </w:r>
    </w:p>
    <w:p w14:paraId="7F55D30F" w14:textId="33B2EF8A" w:rsidR="005B1FE6" w:rsidRPr="00D00575" w:rsidRDefault="00E2130E" w:rsidP="00D00575">
      <w:pPr>
        <w:pStyle w:val="Heading1"/>
        <w:spacing w:before="0" w:after="0"/>
        <w:rPr>
          <w:rStyle w:val="SubtitleChar"/>
          <w:rFonts w:eastAsiaTheme="majorEastAsia"/>
          <w:b/>
          <w:bCs/>
        </w:rPr>
      </w:pPr>
      <w:r w:rsidRPr="00D00575">
        <w:rPr>
          <w:rStyle w:val="SubtitleChar"/>
          <w:rFonts w:eastAsiaTheme="majorEastAsia"/>
          <w:b/>
          <w:bCs/>
        </w:rPr>
        <w:t>Adjusting Our Sails: Charting a New Course</w:t>
      </w:r>
    </w:p>
    <w:p w14:paraId="619C7C1E" w14:textId="2E2F05A4" w:rsidR="00D00575" w:rsidRPr="00D00575" w:rsidRDefault="00E2130E" w:rsidP="00D00575">
      <w:pPr>
        <w:pStyle w:val="Heading1"/>
        <w:spacing w:before="0" w:after="0"/>
        <w:rPr>
          <w:rFonts w:cs="Helvetica"/>
          <w:bCs/>
          <w:sz w:val="24"/>
          <w:szCs w:val="24"/>
          <w:shd w:val="clear" w:color="auto" w:fill="0060B6"/>
        </w:rPr>
      </w:pPr>
      <w:r w:rsidRPr="00D00575">
        <w:rPr>
          <w:rStyle w:val="SubtitleChar"/>
          <w:rFonts w:eastAsiaTheme="majorEastAsia"/>
          <w:b/>
          <w:bCs/>
        </w:rPr>
        <w:t>April 27 - 29, 2022</w:t>
      </w:r>
      <w:bookmarkEnd w:id="0"/>
    </w:p>
    <w:p w14:paraId="0B61E970" w14:textId="071FAE9B" w:rsidR="00E2130E" w:rsidRDefault="003F0142" w:rsidP="00C32EBF">
      <w:r w:rsidRPr="00675A5A">
        <w:rPr>
          <w:noProof/>
          <w:sz w:val="2"/>
          <w:szCs w:val="4"/>
        </w:rPr>
        <w:drawing>
          <wp:anchor distT="0" distB="0" distL="114300" distR="114300" simplePos="0" relativeHeight="251659264" behindDoc="0" locked="0" layoutInCell="1" allowOverlap="1" wp14:anchorId="0438DC3D" wp14:editId="7A6EA85A">
            <wp:simplePos x="0" y="0"/>
            <wp:positionH relativeFrom="column">
              <wp:posOffset>3685637</wp:posOffset>
            </wp:positionH>
            <wp:positionV relativeFrom="paragraph">
              <wp:posOffset>153670</wp:posOffset>
            </wp:positionV>
            <wp:extent cx="2258265" cy="1828800"/>
            <wp:effectExtent l="0" t="0" r="889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" t="8426" r="8018" b="5823"/>
                    <a:stretch/>
                  </pic:blipFill>
                  <pic:spPr bwMode="auto">
                    <a:xfrm>
                      <a:off x="0" y="0"/>
                      <a:ext cx="22582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0E">
        <w:t xml:space="preserve">The Penn-Del AER Conference Planning Committee has been working hard to once again provide a </w:t>
      </w:r>
      <w:r w:rsidR="00E2130E" w:rsidRPr="00A718AB">
        <w:rPr>
          <w:bCs/>
        </w:rPr>
        <w:t>conference experience to remember!</w:t>
      </w:r>
      <w:r w:rsidR="00E2130E" w:rsidRPr="00E2130E">
        <w:t xml:space="preserve"> </w:t>
      </w:r>
      <w:r w:rsidR="00F31BBF">
        <w:t>This year’s conference will be presented in-person with sessions streamed for virtual attendees.</w:t>
      </w:r>
    </w:p>
    <w:p w14:paraId="46451660" w14:textId="332E090B" w:rsidR="00B12309" w:rsidRPr="00266492" w:rsidRDefault="00E2130E" w:rsidP="00266492">
      <w:r w:rsidRPr="00266492">
        <w:t>There are so many details the</w:t>
      </w:r>
      <w:r w:rsidR="00B12309" w:rsidRPr="00266492">
        <w:t xml:space="preserve"> Conference Planning Committee</w:t>
      </w:r>
      <w:r w:rsidRPr="00266492">
        <w:t xml:space="preserve"> manage</w:t>
      </w:r>
      <w:r w:rsidR="00B12309" w:rsidRPr="00266492">
        <w:t>s</w:t>
      </w:r>
      <w:r w:rsidRPr="00266492">
        <w:t xml:space="preserve"> each year to ensure that conference attendees can get the maximum professional and personal benefits from the conference</w:t>
      </w:r>
      <w:r w:rsidR="00B12309" w:rsidRPr="00266492">
        <w:t>.</w:t>
      </w:r>
    </w:p>
    <w:p w14:paraId="63782C8D" w14:textId="77777777" w:rsidR="00E2130E" w:rsidRDefault="00E2130E" w:rsidP="00E2130E">
      <w:r>
        <w:t>Currently, conference committee members are making final arrangements with our presenters and exhibitors, designing materials, organizing rooms and audio-visual equipment, managing registration, selecting refreshments for meals and networking events, and much more!</w:t>
      </w:r>
    </w:p>
    <w:p w14:paraId="14520899" w14:textId="77777777" w:rsidR="004B700E" w:rsidRDefault="00F31BBF" w:rsidP="00C32EBF">
      <w:pPr>
        <w:pStyle w:val="Heading2"/>
        <w:spacing w:after="0"/>
      </w:pPr>
      <w:r>
        <w:t>Our Conference Theme and Layout</w:t>
      </w:r>
    </w:p>
    <w:p w14:paraId="2A209439" w14:textId="77777777" w:rsidR="004B700E" w:rsidRDefault="004B700E" w:rsidP="00C32EBF">
      <w:r>
        <w:t>This year, our conference theme is: “Adjusting Our Sails: Charting a New Course”. As we are hopefully nearing the end of the COVID-19 pandemic, many of us are finding that we need to create new ways of teaching and working with students/ clients. As a result, we need to adjust our sails, and perhaps set out on a whole new course.</w:t>
      </w:r>
    </w:p>
    <w:p w14:paraId="3EE322DA" w14:textId="7A293BDB" w:rsidR="00B071F4" w:rsidRDefault="004B700E" w:rsidP="00B071F4">
      <w:r>
        <w:t xml:space="preserve">The conference is divided into </w:t>
      </w:r>
      <w:r w:rsidR="00F31BBF">
        <w:t>eight sessions</w:t>
      </w:r>
      <w:r w:rsidR="00BB2129">
        <w:t xml:space="preserve"> including</w:t>
      </w:r>
      <w:r w:rsidR="00F31BBF">
        <w:t xml:space="preserve"> three general sessions</w:t>
      </w:r>
      <w:r w:rsidR="00BB2129">
        <w:t>,</w:t>
      </w:r>
      <w:r w:rsidR="00F31BBF">
        <w:t xml:space="preserve"> </w:t>
      </w:r>
      <w:r w:rsidR="00F56711">
        <w:t>fifteen concurrent session</w:t>
      </w:r>
      <w:r w:rsidR="00C378FE">
        <w:t>s</w:t>
      </w:r>
      <w:r w:rsidR="00F56711">
        <w:t xml:space="preserve">, a gathering of </w:t>
      </w:r>
      <w:r w:rsidR="00F31BBF">
        <w:t>poster presentations</w:t>
      </w:r>
      <w:r w:rsidR="00912895">
        <w:t xml:space="preserve"> and displays</w:t>
      </w:r>
      <w:r w:rsidR="00440A5B">
        <w:t>, and</w:t>
      </w:r>
      <w:r w:rsidR="00F31BBF">
        <w:t xml:space="preserve"> </w:t>
      </w:r>
      <w:r w:rsidR="00BB2129">
        <w:t xml:space="preserve">an opportunity to visit the </w:t>
      </w:r>
      <w:r w:rsidR="00F31BBF">
        <w:t>Exhib</w:t>
      </w:r>
      <w:r w:rsidR="00BB2129">
        <w:t>it</w:t>
      </w:r>
      <w:r w:rsidR="00F31BBF">
        <w:t xml:space="preserve"> Hall</w:t>
      </w:r>
      <w:r w:rsidR="00AE7FAB">
        <w:t xml:space="preserve"> and Silent Auction</w:t>
      </w:r>
      <w:r w:rsidR="00F31BBF">
        <w:t>.</w:t>
      </w:r>
      <w:r w:rsidR="00B071F4">
        <w:t xml:space="preserve"> This year’s</w:t>
      </w:r>
      <w:r w:rsidR="00B071F4" w:rsidRPr="00B071F4">
        <w:t xml:space="preserve"> nationally respected conference will </w:t>
      </w:r>
      <w:r w:rsidR="00B071F4">
        <w:t xml:space="preserve">also </w:t>
      </w:r>
      <w:r w:rsidR="00B071F4" w:rsidRPr="00B071F4">
        <w:t xml:space="preserve">offer </w:t>
      </w:r>
      <w:r w:rsidR="00B071F4">
        <w:t xml:space="preserve">social </w:t>
      </w:r>
      <w:r w:rsidR="00B071F4" w:rsidRPr="00B071F4">
        <w:t xml:space="preserve">and networking opportunities, </w:t>
      </w:r>
      <w:r w:rsidR="00BB2129">
        <w:t xml:space="preserve">and </w:t>
      </w:r>
      <w:r w:rsidR="00B071F4" w:rsidRPr="00B071F4">
        <w:t xml:space="preserve">the opportunity to participate in </w:t>
      </w:r>
      <w:r w:rsidR="006B6DBE">
        <w:t>membership incentive drawings</w:t>
      </w:r>
      <w:r w:rsidR="00BB2129" w:rsidRPr="00B071F4">
        <w:t xml:space="preserve"> </w:t>
      </w:r>
      <w:r w:rsidR="00B071F4" w:rsidRPr="00B071F4">
        <w:t xml:space="preserve">at the Penn-Del AER </w:t>
      </w:r>
      <w:r w:rsidR="006B6DBE">
        <w:t>General</w:t>
      </w:r>
      <w:r w:rsidR="00B071F4" w:rsidRPr="00B071F4">
        <w:t xml:space="preserve"> Business Meeting</w:t>
      </w:r>
      <w:r w:rsidR="00912895">
        <w:t xml:space="preserve"> on Wednesday evening available in-person or virtually.</w:t>
      </w:r>
    </w:p>
    <w:p w14:paraId="2ABCDE5D" w14:textId="77777777" w:rsidR="002D0222" w:rsidRDefault="00D0074E" w:rsidP="002D0222">
      <w:r w:rsidRPr="002D0222">
        <w:t xml:space="preserve">Join friends and colleagues for the annual Awards Banquet </w:t>
      </w:r>
      <w:r w:rsidR="006B6DBE">
        <w:t>on</w:t>
      </w:r>
      <w:r w:rsidRPr="002D0222">
        <w:t xml:space="preserve"> Thursday evening. Enjoy a great dinner and applaud this year’s recipients of the Penn-Del AER Richard L. Welsh Service Award</w:t>
      </w:r>
      <w:r w:rsidR="006B6DBE">
        <w:t xml:space="preserve">, </w:t>
      </w:r>
      <w:r w:rsidRPr="002D0222">
        <w:t>Elinor Long Educator of the Year (ELEY) Award</w:t>
      </w:r>
      <w:r w:rsidR="006B6DBE">
        <w:t>, and Student Scholarship</w:t>
      </w:r>
      <w:r w:rsidR="00B12309">
        <w:t xml:space="preserve"> Award</w:t>
      </w:r>
      <w:r w:rsidRPr="002D0222">
        <w:t>.</w:t>
      </w:r>
    </w:p>
    <w:p w14:paraId="090696EE" w14:textId="1AEA49D4" w:rsidR="002D0222" w:rsidRPr="006A4B3D" w:rsidRDefault="002D0222" w:rsidP="002D0222">
      <w:r w:rsidRPr="006A4B3D">
        <w:lastRenderedPageBreak/>
        <w:t>The Awards celebration is open for all AER members and other professionals in the field of vision education or rehabilitation, for the families of the award recipients,</w:t>
      </w:r>
      <w:r w:rsidR="00440A5B">
        <w:t xml:space="preserve"> </w:t>
      </w:r>
      <w:r w:rsidRPr="006A4B3D">
        <w:t xml:space="preserve">and </w:t>
      </w:r>
      <w:r w:rsidR="00092BD2">
        <w:t xml:space="preserve">other </w:t>
      </w:r>
      <w:r w:rsidRPr="006A4B3D">
        <w:t>guests.</w:t>
      </w:r>
      <w:r>
        <w:t xml:space="preserve"> The 2022 Awards Event will be presented in person and streamed for virtual attendees.</w:t>
      </w:r>
    </w:p>
    <w:p w14:paraId="5CD8CCF3" w14:textId="77777777" w:rsidR="00D0074E" w:rsidRDefault="002D0222" w:rsidP="00D0074E">
      <w:r>
        <w:t>We hope you p</w:t>
      </w:r>
      <w:r w:rsidRPr="006A4B3D">
        <w:t>lan to attend and help us recognize the accomplishments of our colleagues</w:t>
      </w:r>
      <w:r w:rsidR="006B6DBE">
        <w:t xml:space="preserve">. </w:t>
      </w:r>
      <w:r w:rsidR="00D0074E" w:rsidRPr="002D0222">
        <w:t>Immediately following the Penn-Del AER Awards Banquet, unwind and toast the 20</w:t>
      </w:r>
      <w:r w:rsidR="00440A5B">
        <w:t>22</w:t>
      </w:r>
      <w:r w:rsidR="00D0074E" w:rsidRPr="002D0222">
        <w:t xml:space="preserve"> Award Recipients</w:t>
      </w:r>
      <w:r w:rsidR="00440A5B">
        <w:t xml:space="preserve"> </w:t>
      </w:r>
      <w:r w:rsidR="006B6DBE">
        <w:t>at the Awards Reception</w:t>
      </w:r>
      <w:r w:rsidR="00440A5B">
        <w:t xml:space="preserve"> sponsored by SAGE Vision.</w:t>
      </w:r>
    </w:p>
    <w:p w14:paraId="043B71BA" w14:textId="2B5AFAEC" w:rsidR="00AE7FAB" w:rsidRDefault="006B6DBE" w:rsidP="006B6DBE">
      <w:r w:rsidRPr="00CE1170">
        <w:t>The conference is ACVREP approved</w:t>
      </w:r>
      <w:r w:rsidR="00774AAC">
        <w:t>,</w:t>
      </w:r>
      <w:r w:rsidRPr="00CE1170">
        <w:t xml:space="preserve"> and a Certificate of Attendance will be </w:t>
      </w:r>
      <w:r w:rsidR="00912895">
        <w:t>available</w:t>
      </w:r>
      <w:r w:rsidRPr="00CE1170">
        <w:t>. Detailed descriptions of all presentations and activities can be found in the 20</w:t>
      </w:r>
      <w:r w:rsidR="00AE7FAB">
        <w:t>22</w:t>
      </w:r>
      <w:r w:rsidRPr="00CE1170">
        <w:t xml:space="preserve"> Penn-Del AER Conference Program.</w:t>
      </w:r>
    </w:p>
    <w:p w14:paraId="7786B22D" w14:textId="77777777" w:rsidR="006B6DBE" w:rsidRPr="00CE1170" w:rsidRDefault="006B6DBE" w:rsidP="006B6DBE">
      <w:r w:rsidRPr="00CE1170">
        <w:t>Visit the</w:t>
      </w:r>
      <w:r w:rsidR="00F56711">
        <w:t xml:space="preserve"> </w:t>
      </w:r>
      <w:hyperlink r:id="rId11" w:tgtFrame="_blank" w:history="1">
        <w:r w:rsidRPr="00CE1170">
          <w:rPr>
            <w:rStyle w:val="Hyperlink"/>
          </w:rPr>
          <w:t>Penn-Del AER Annual Chapter Conference</w:t>
        </w:r>
      </w:hyperlink>
      <w:r w:rsidR="00F56711">
        <w:t xml:space="preserve"> </w:t>
      </w:r>
      <w:r w:rsidRPr="00CE1170">
        <w:t>website page for conference brochure and conference details.</w:t>
      </w:r>
    </w:p>
    <w:p w14:paraId="056E5EBD" w14:textId="77777777" w:rsidR="006067C9" w:rsidRDefault="00AE7FAB" w:rsidP="002533FE">
      <w:pPr>
        <w:pStyle w:val="Heading2"/>
      </w:pPr>
      <w:r>
        <w:t>Ti</w:t>
      </w:r>
      <w:r w:rsidR="006067C9">
        <w:t>ps for a Successful Conference</w:t>
      </w:r>
    </w:p>
    <w:p w14:paraId="76352BD5" w14:textId="77777777" w:rsidR="006067C9" w:rsidRPr="006067C9" w:rsidRDefault="006067C9" w:rsidP="00DC1208">
      <w:pPr>
        <w:pStyle w:val="Heading3"/>
        <w:spacing w:after="0"/>
      </w:pPr>
      <w:r>
        <w:t>Health and Safety</w:t>
      </w:r>
    </w:p>
    <w:p w14:paraId="70DF8CE7" w14:textId="13EEDC3A" w:rsidR="00C32EBF" w:rsidRDefault="006067C9" w:rsidP="006B6DBE">
      <w:r>
        <w:t xml:space="preserve">We will be requesting that all conference attendees wear masks and practice social distancing where possible. </w:t>
      </w:r>
      <w:r w:rsidR="00C32EBF">
        <w:t>The conference planning committee will have</w:t>
      </w:r>
      <w:r w:rsidR="00C426D7">
        <w:t xml:space="preserve"> </w:t>
      </w:r>
      <w:r w:rsidR="00C32EBF">
        <w:t xml:space="preserve">hand sanitizer </w:t>
      </w:r>
      <w:r w:rsidR="00C426D7">
        <w:t xml:space="preserve">and </w:t>
      </w:r>
      <w:r w:rsidR="00C32EBF">
        <w:t>masks available for attendee</w:t>
      </w:r>
      <w:r w:rsidR="00C426D7">
        <w:t>s. Thank you to Dancing Dots for the hand sanitizer.</w:t>
      </w:r>
    </w:p>
    <w:p w14:paraId="4B2D63F1" w14:textId="5BF41F0D" w:rsidR="00C32EBF" w:rsidRDefault="006067C9" w:rsidP="006B6DBE">
      <w:r>
        <w:t>We a</w:t>
      </w:r>
      <w:r w:rsidR="00C32EBF">
        <w:t xml:space="preserve">re </w:t>
      </w:r>
      <w:r>
        <w:t>encourag</w:t>
      </w:r>
      <w:r w:rsidR="00C32EBF">
        <w:t>ing</w:t>
      </w:r>
      <w:r>
        <w:t xml:space="preserve"> all attendees to practic</w:t>
      </w:r>
      <w:r w:rsidR="00C378FE">
        <w:t>e</w:t>
      </w:r>
      <w:r>
        <w:t xml:space="preserve"> healthy habits </w:t>
      </w:r>
      <w:r w:rsidR="00F56711">
        <w:t xml:space="preserve">even before the conference to </w:t>
      </w:r>
      <w:r>
        <w:t>keep you healthy for the conference. In addition, it is strongly recommended that each attendee monitors his or her own health during the conference to ensure safety for everyone.</w:t>
      </w:r>
    </w:p>
    <w:p w14:paraId="275FEF4A" w14:textId="100CAF0C" w:rsidR="006067C9" w:rsidRDefault="00CE1170" w:rsidP="006B6DBE">
      <w:r w:rsidRPr="003B4CAE">
        <w:t xml:space="preserve">Penn-Del AER will follow all CDC and </w:t>
      </w:r>
      <w:r w:rsidR="00DC1208">
        <w:t>h</w:t>
      </w:r>
      <w:r w:rsidRPr="003B4CAE">
        <w:t>otel requirements regarding COVID precautions.</w:t>
      </w:r>
    </w:p>
    <w:p w14:paraId="266BC273" w14:textId="77777777" w:rsidR="001E3636" w:rsidRPr="00C32EBF" w:rsidRDefault="006067C9" w:rsidP="00DC1208">
      <w:pPr>
        <w:pStyle w:val="Heading3"/>
        <w:spacing w:after="0"/>
      </w:pPr>
      <w:r>
        <w:t>Session Information</w:t>
      </w:r>
      <w:r w:rsidR="00C32EBF">
        <w:t xml:space="preserve">: </w:t>
      </w:r>
      <w:r w:rsidR="001E3636">
        <w:t>Chart Your Course to Maximize Your Experience</w:t>
      </w:r>
    </w:p>
    <w:p w14:paraId="0F0F8415" w14:textId="5C58F677" w:rsidR="001E3636" w:rsidRDefault="001E3636" w:rsidP="00DC1208">
      <w:pPr>
        <w:pStyle w:val="ListParagraph"/>
        <w:numPr>
          <w:ilvl w:val="0"/>
          <w:numId w:val="11"/>
        </w:numPr>
      </w:pPr>
      <w:r w:rsidRPr="001E3636">
        <w:t>Detailed descriptions of all presentations and activities can be found in the 2022 Penn-Del AER Conference Program. Select the concurrent sessions and networking events you plan to attend.</w:t>
      </w:r>
    </w:p>
    <w:p w14:paraId="4B8F35D3" w14:textId="3F581E2C" w:rsidR="00434BD2" w:rsidRDefault="00434BD2" w:rsidP="00DC1208">
      <w:pPr>
        <w:pStyle w:val="ListParagraph"/>
        <w:numPr>
          <w:ilvl w:val="0"/>
          <w:numId w:val="11"/>
        </w:numPr>
      </w:pPr>
      <w:r>
        <w:t>For your own convenience, it may be helpful to print important conference documents or save them in a file that is easily accessible so that you have needed information readily available.</w:t>
      </w:r>
    </w:p>
    <w:p w14:paraId="614AC5FC" w14:textId="328A5FC4" w:rsidR="00C32EBF" w:rsidRDefault="00C32EBF" w:rsidP="00C32EBF">
      <w:pPr>
        <w:pStyle w:val="ListParagraph"/>
        <w:numPr>
          <w:ilvl w:val="0"/>
          <w:numId w:val="11"/>
        </w:numPr>
      </w:pPr>
      <w:r>
        <w:t>All sessions will be presented in-person and will be streamed for virtual attendees</w:t>
      </w:r>
      <w:r w:rsidR="0012648C">
        <w:t>.</w:t>
      </w:r>
    </w:p>
    <w:p w14:paraId="0C9A42C5" w14:textId="77777777" w:rsidR="00C32EBF" w:rsidRDefault="00C32EBF" w:rsidP="00C32EBF">
      <w:pPr>
        <w:pStyle w:val="ListParagraph"/>
        <w:numPr>
          <w:ilvl w:val="0"/>
          <w:numId w:val="11"/>
        </w:numPr>
      </w:pPr>
      <w:r>
        <w:t>When you attend the Exhibitor session, you may notice that portions will be streamed through Facebook Live.</w:t>
      </w:r>
    </w:p>
    <w:p w14:paraId="15003A77" w14:textId="77777777" w:rsidR="00C32EBF" w:rsidRDefault="00C32EBF" w:rsidP="002533FE">
      <w:pPr>
        <w:pStyle w:val="Heading3"/>
      </w:pPr>
      <w:r>
        <w:t>Charting your Course: Tips for In-</w:t>
      </w:r>
      <w:r w:rsidRPr="002533FE">
        <w:t>person</w:t>
      </w:r>
      <w:r>
        <w:t xml:space="preserve"> Attendees</w:t>
      </w:r>
    </w:p>
    <w:p w14:paraId="44CF91DD" w14:textId="32462DCC" w:rsidR="00C32EBF" w:rsidRDefault="00C32EBF" w:rsidP="00DC1208">
      <w:pPr>
        <w:pStyle w:val="ListParagraph"/>
        <w:numPr>
          <w:ilvl w:val="0"/>
          <w:numId w:val="12"/>
        </w:numPr>
      </w:pPr>
      <w:r w:rsidRPr="00AE7FAB">
        <w:rPr>
          <w:rStyle w:val="Emphasis"/>
        </w:rPr>
        <w:t>Get Oriented</w:t>
      </w:r>
      <w:r>
        <w:t xml:space="preserve">: </w:t>
      </w:r>
      <w:r w:rsidRPr="001E3636">
        <w:t xml:space="preserve">Review the hotel map </w:t>
      </w:r>
      <w:r w:rsidR="00C426D7">
        <w:t xml:space="preserve">which is in </w:t>
      </w:r>
      <w:r w:rsidRPr="001E3636">
        <w:t>the conference program</w:t>
      </w:r>
      <w:r w:rsidR="00C426D7">
        <w:t xml:space="preserve"> along with a </w:t>
      </w:r>
      <w:r w:rsidRPr="001E3636">
        <w:t>text-based description of the hotel layout. Take a few moments to familiarize yourself with the location of meeting rooms listed in the conference program to ensure timely arrival at sessions and other events.</w:t>
      </w:r>
    </w:p>
    <w:p w14:paraId="7A1FD33F" w14:textId="0188BD9F" w:rsidR="00434BD2" w:rsidRPr="003B4CAE" w:rsidRDefault="00C32EBF" w:rsidP="00434BD2">
      <w:pPr>
        <w:pStyle w:val="ListBullet"/>
        <w:numPr>
          <w:ilvl w:val="0"/>
          <w:numId w:val="12"/>
        </w:numPr>
      </w:pPr>
      <w:r w:rsidRPr="00AE7FAB">
        <w:rPr>
          <w:rStyle w:val="Emphasis"/>
        </w:rPr>
        <w:lastRenderedPageBreak/>
        <w:t>Dress for Success</w:t>
      </w:r>
      <w:r>
        <w:t xml:space="preserve">: </w:t>
      </w:r>
      <w:r w:rsidR="00434BD2">
        <w:t>Plan to wear your Penn-Del AER logo shirts on Friday</w:t>
      </w:r>
      <w:r w:rsidR="002F1A74">
        <w:t>,</w:t>
      </w:r>
      <w:r w:rsidR="00434BD2">
        <w:t xml:space="preserve"> April 29. We will have opportunities to take pictures and show our Penn-Del AER pride. For the rest of the conference, the </w:t>
      </w:r>
      <w:r w:rsidRPr="001E3636">
        <w:t>attire is business casual. Be sure to wear comfortable shoes and dress in layers or bring a light sweater or jacket for personal temperature control</w:t>
      </w:r>
      <w:r w:rsidR="00434BD2">
        <w:t>.</w:t>
      </w:r>
    </w:p>
    <w:p w14:paraId="43A2D6E4" w14:textId="77777777" w:rsidR="00B071F4" w:rsidRDefault="00C32EBF" w:rsidP="00CE1170">
      <w:pPr>
        <w:pStyle w:val="Heading3"/>
      </w:pPr>
      <w:r>
        <w:t xml:space="preserve">Adjusting your Sails: Tips for </w:t>
      </w:r>
      <w:r w:rsidR="00CE1170">
        <w:t>Virtual Attendees</w:t>
      </w:r>
    </w:p>
    <w:p w14:paraId="591AB135" w14:textId="77777777" w:rsidR="00CE1170" w:rsidRPr="00CE1170" w:rsidRDefault="00CE1170" w:rsidP="002D0222">
      <w:pPr>
        <w:pStyle w:val="ListParagraph"/>
        <w:numPr>
          <w:ilvl w:val="0"/>
          <w:numId w:val="8"/>
        </w:numPr>
      </w:pPr>
      <w:r w:rsidRPr="00CE1170">
        <w:t>Prepare for computer needs, including power sources and a quiet space with minimal distractions.</w:t>
      </w:r>
    </w:p>
    <w:p w14:paraId="700D29EC" w14:textId="75DF20F3" w:rsidR="00CE1170" w:rsidRDefault="00CE1170" w:rsidP="002D0222">
      <w:pPr>
        <w:pStyle w:val="ListParagraph"/>
        <w:numPr>
          <w:ilvl w:val="0"/>
          <w:numId w:val="8"/>
        </w:numPr>
      </w:pPr>
      <w:r w:rsidRPr="00CE1170">
        <w:t>Checkout a</w:t>
      </w:r>
      <w:r w:rsidR="0012648C">
        <w:t xml:space="preserve"> </w:t>
      </w:r>
      <w:hyperlink r:id="rId12" w:tgtFrame="_blank" w:history="1">
        <w:r w:rsidRPr="00CE1170">
          <w:rPr>
            <w:rStyle w:val="Hyperlink"/>
          </w:rPr>
          <w:t>Zoom Screen Setup short video</w:t>
        </w:r>
      </w:hyperlink>
      <w:r w:rsidR="0012648C">
        <w:t xml:space="preserve"> o</w:t>
      </w:r>
      <w:r w:rsidRPr="00CE1170">
        <w:t>n how to change your viewing settings in Zoom</w:t>
      </w:r>
      <w:r w:rsidR="00774AAC">
        <w:t>.</w:t>
      </w:r>
    </w:p>
    <w:p w14:paraId="440E439C" w14:textId="78491D87" w:rsidR="00F1501D" w:rsidRDefault="00F1501D" w:rsidP="00C32EBF">
      <w:pPr>
        <w:pStyle w:val="ListParagraph"/>
        <w:numPr>
          <w:ilvl w:val="0"/>
          <w:numId w:val="8"/>
        </w:numPr>
      </w:pPr>
      <w:r w:rsidRPr="00F1501D">
        <w:t xml:space="preserve">Consider setting up an “out of office” reply on your phone and email and place your phone in silent mode </w:t>
      </w:r>
      <w:r w:rsidR="00C426D7">
        <w:t>when signed into Zoom</w:t>
      </w:r>
      <w:r w:rsidRPr="00F1501D">
        <w:t>.</w:t>
      </w:r>
    </w:p>
    <w:p w14:paraId="7244A1B1" w14:textId="77777777" w:rsidR="00F1501D" w:rsidRDefault="00C32EBF" w:rsidP="00DC1208">
      <w:pPr>
        <w:pStyle w:val="Heading3"/>
        <w:spacing w:after="0"/>
      </w:pPr>
      <w:r>
        <w:t xml:space="preserve">Mapping a Course for </w:t>
      </w:r>
      <w:r w:rsidR="00F1501D">
        <w:t>All Attendees</w:t>
      </w:r>
    </w:p>
    <w:p w14:paraId="4DFC0454" w14:textId="1C5DCE83" w:rsidR="00DC1208" w:rsidRDefault="00DC1208" w:rsidP="00DC1208">
      <w:pPr>
        <w:pStyle w:val="ListBullet"/>
        <w:numPr>
          <w:ilvl w:val="0"/>
          <w:numId w:val="10"/>
        </w:numPr>
      </w:pPr>
      <w:r w:rsidRPr="00DC1208">
        <w:rPr>
          <w:rStyle w:val="Emphasis"/>
        </w:rPr>
        <w:t>Conference Documents</w:t>
      </w:r>
      <w:r>
        <w:t xml:space="preserve">: </w:t>
      </w:r>
      <w:r w:rsidRPr="003B4CAE">
        <w:t>All attendees will have access to a digital copy of the conference program via Dropbox link</w:t>
      </w:r>
      <w:r>
        <w:t xml:space="preserve">. In-person attendees will also </w:t>
      </w:r>
      <w:r w:rsidR="0012648C">
        <w:t>receive</w:t>
      </w:r>
      <w:r>
        <w:t xml:space="preserve"> a</w:t>
      </w:r>
      <w:r w:rsidRPr="003B4CAE">
        <w:t xml:space="preserve"> USB drive.</w:t>
      </w:r>
    </w:p>
    <w:p w14:paraId="583EDC43" w14:textId="77777777" w:rsidR="00F1501D" w:rsidRDefault="00F1501D" w:rsidP="001E3636">
      <w:pPr>
        <w:pStyle w:val="ListParagraph"/>
        <w:numPr>
          <w:ilvl w:val="0"/>
          <w:numId w:val="10"/>
        </w:numPr>
      </w:pPr>
      <w:r w:rsidRPr="00DC1208">
        <w:rPr>
          <w:rStyle w:val="Emphasis"/>
        </w:rPr>
        <w:t>Reflect</w:t>
      </w:r>
      <w:r w:rsidRPr="00F1501D">
        <w:t xml:space="preserve"> </w:t>
      </w:r>
      <w:r w:rsidRPr="00DC1208">
        <w:rPr>
          <w:rStyle w:val="Emphasis"/>
        </w:rPr>
        <w:t>on your professional goals</w:t>
      </w:r>
      <w:r w:rsidR="00DC1208" w:rsidRPr="00DC1208">
        <w:rPr>
          <w:rStyle w:val="Emphasis"/>
        </w:rPr>
        <w:t>:</w:t>
      </w:r>
      <w:r w:rsidRPr="00F1501D">
        <w:t xml:space="preserve"> </w:t>
      </w:r>
      <w:r w:rsidR="00D63503">
        <w:t>S</w:t>
      </w:r>
      <w:r w:rsidRPr="00F1501D">
        <w:t>elect your sessions according</w:t>
      </w:r>
      <w:r w:rsidR="00D63503">
        <w:t xml:space="preserve"> to your goals</w:t>
      </w:r>
      <w:r w:rsidR="00C26889">
        <w:t xml:space="preserve">. </w:t>
      </w:r>
      <w:proofErr w:type="gramStart"/>
      <w:r w:rsidRPr="00F1501D">
        <w:t>Make a plan</w:t>
      </w:r>
      <w:proofErr w:type="gramEnd"/>
      <w:r w:rsidRPr="00F1501D">
        <w:t xml:space="preserve"> to focus on variety, try some new topics, or go deep in one area. Remember, it’s</w:t>
      </w:r>
      <w:r w:rsidRPr="00DC4AB6">
        <w:rPr>
          <w:iCs/>
        </w:rPr>
        <w:t xml:space="preserve"> your</w:t>
      </w:r>
      <w:r w:rsidRPr="00F1501D">
        <w:t xml:space="preserve"> conference!</w:t>
      </w:r>
    </w:p>
    <w:p w14:paraId="7E94D6B2" w14:textId="77777777" w:rsidR="001E3636" w:rsidRPr="001E3636" w:rsidRDefault="001E3636" w:rsidP="001E3636">
      <w:pPr>
        <w:pStyle w:val="ListParagraph"/>
        <w:numPr>
          <w:ilvl w:val="0"/>
          <w:numId w:val="10"/>
        </w:numPr>
      </w:pPr>
      <w:r w:rsidRPr="00DC1208">
        <w:rPr>
          <w:rStyle w:val="Emphasis"/>
        </w:rPr>
        <w:t>Fuel Yourself:</w:t>
      </w:r>
      <w:r>
        <w:t xml:space="preserve"> </w:t>
      </w:r>
      <w:r w:rsidRPr="001E3636">
        <w:t>Stay hydrated and be sure to eat or snack as necessary to keep your energy levels high throughout the busy days of the conference.</w:t>
      </w:r>
    </w:p>
    <w:p w14:paraId="2EFD5B22" w14:textId="77777777" w:rsidR="001E3636" w:rsidRDefault="001E3636" w:rsidP="001E3636">
      <w:pPr>
        <w:pStyle w:val="ListParagraph"/>
        <w:numPr>
          <w:ilvl w:val="0"/>
          <w:numId w:val="10"/>
        </w:numPr>
      </w:pPr>
      <w:r w:rsidRPr="00C26889">
        <w:rPr>
          <w:rStyle w:val="Emphasis"/>
        </w:rPr>
        <w:t>Stay Active</w:t>
      </w:r>
      <w:r>
        <w:t xml:space="preserve">: </w:t>
      </w:r>
      <w:r w:rsidRPr="001E3636">
        <w:t xml:space="preserve">Make time to get some exercise each day. Even a quick walk around the outside of the hotel </w:t>
      </w:r>
      <w:r w:rsidR="0012648C">
        <w:t xml:space="preserve">or up and down the halls </w:t>
      </w:r>
      <w:r w:rsidRPr="001E3636">
        <w:t>can help you to stay energized and focused.</w:t>
      </w:r>
    </w:p>
    <w:p w14:paraId="489DF38E" w14:textId="27FEB8DC" w:rsidR="00BB2129" w:rsidRDefault="00BB2129" w:rsidP="00BB2129">
      <w:pPr>
        <w:pStyle w:val="ListParagraph"/>
        <w:numPr>
          <w:ilvl w:val="0"/>
          <w:numId w:val="10"/>
        </w:numPr>
      </w:pPr>
      <w:r w:rsidRPr="00A653F4">
        <w:rPr>
          <w:rStyle w:val="Emphasis"/>
        </w:rPr>
        <w:t>Follow-Up:</w:t>
      </w:r>
      <w:r>
        <w:t xml:space="preserve"> </w:t>
      </w:r>
      <w:r w:rsidRPr="00BB2129">
        <w:t>After the conference, follow-up with your new contacts. Also, remember to pay it forward by sharing what you’ve learned with colleagues and friends</w:t>
      </w:r>
      <w:r w:rsidR="006A63AD">
        <w:t xml:space="preserve"> and encourage them to attend future Penn-Del AER conferences.</w:t>
      </w:r>
    </w:p>
    <w:p w14:paraId="6E955E02" w14:textId="77777777" w:rsidR="00BB2129" w:rsidRDefault="00BB2129" w:rsidP="00BB2129">
      <w:pPr>
        <w:pStyle w:val="ListParagraph"/>
        <w:numPr>
          <w:ilvl w:val="0"/>
          <w:numId w:val="10"/>
        </w:numPr>
      </w:pPr>
      <w:r w:rsidRPr="00A653F4">
        <w:rPr>
          <w:rStyle w:val="Emphasis"/>
        </w:rPr>
        <w:t>Be Appreciative:</w:t>
      </w:r>
      <w:r>
        <w:t xml:space="preserve"> </w:t>
      </w:r>
      <w:r w:rsidRPr="00BB2129">
        <w:t>Thank your supervisor for allowing you to attend. Let your family know how much you appreciated their support while you attended the conference!</w:t>
      </w:r>
    </w:p>
    <w:p w14:paraId="7344613E" w14:textId="72068A4A" w:rsidR="00BB2129" w:rsidRDefault="00BB2129" w:rsidP="00BB2129">
      <w:pPr>
        <w:pStyle w:val="ListParagraph"/>
        <w:numPr>
          <w:ilvl w:val="0"/>
          <w:numId w:val="10"/>
        </w:numPr>
      </w:pPr>
      <w:proofErr w:type="gramStart"/>
      <w:r w:rsidRPr="00A653F4">
        <w:rPr>
          <w:rStyle w:val="Emphasis"/>
        </w:rPr>
        <w:t>Plan Ahead</w:t>
      </w:r>
      <w:proofErr w:type="gramEnd"/>
      <w:r w:rsidRPr="00A653F4">
        <w:rPr>
          <w:rStyle w:val="Emphasis"/>
        </w:rPr>
        <w:t>:</w:t>
      </w:r>
      <w:r>
        <w:t xml:space="preserve"> </w:t>
      </w:r>
      <w:r w:rsidRPr="00BB2129">
        <w:t>Watch for information about the 202</w:t>
      </w:r>
      <w:r>
        <w:t>3</w:t>
      </w:r>
      <w:r w:rsidRPr="00BB2129">
        <w:t xml:space="preserve"> Penn-Del AER Conference and other AER events. Make notes NOW on topics or issues you can present at next year’s conference!</w:t>
      </w:r>
    </w:p>
    <w:p w14:paraId="215384BB" w14:textId="7FF425D3" w:rsidR="006067C9" w:rsidRPr="006067C9" w:rsidRDefault="00BB2129" w:rsidP="006067C9">
      <w:pPr>
        <w:pStyle w:val="ListParagraph"/>
        <w:numPr>
          <w:ilvl w:val="0"/>
          <w:numId w:val="10"/>
        </w:numPr>
      </w:pPr>
      <w:r w:rsidRPr="00AB7AB1">
        <w:rPr>
          <w:rStyle w:val="Emphasis"/>
        </w:rPr>
        <w:t>Join the Process</w:t>
      </w:r>
      <w:r w:rsidRPr="00BB2129">
        <w:t>!</w:t>
      </w:r>
      <w:r>
        <w:t xml:space="preserve"> </w:t>
      </w:r>
      <w:r w:rsidRPr="00BB2129">
        <w:t xml:space="preserve">If you are a Penn-Del AER member and would like to work with a dedicated group of individuals who truly believe that our annual conference </w:t>
      </w:r>
      <w:r w:rsidR="006A63AD">
        <w:t xml:space="preserve">and other </w:t>
      </w:r>
      <w:r w:rsidR="00DC6D87">
        <w:t>acti</w:t>
      </w:r>
      <w:r w:rsidR="00061DCC">
        <w:t>vities</w:t>
      </w:r>
      <w:r w:rsidR="006A63AD">
        <w:t xml:space="preserve"> </w:t>
      </w:r>
      <w:r w:rsidRPr="00BB2129">
        <w:t xml:space="preserve">promote professionalism in our field and offers opportunities for personal growth and refreshment, why not consider joining </w:t>
      </w:r>
      <w:r w:rsidR="006A63AD">
        <w:t xml:space="preserve">a Penn-Del AER Chapter </w:t>
      </w:r>
      <w:r w:rsidRPr="00BB2129">
        <w:t xml:space="preserve">Committee? Willing heads and hands are always welcome! Look for members of the Planning Committee and the Penn-Del AER Board during the conference and ask how you might </w:t>
      </w:r>
      <w:r w:rsidR="006A63AD">
        <w:t>get involved!</w:t>
      </w:r>
    </w:p>
    <w:p w14:paraId="1C17C17E" w14:textId="77777777" w:rsidR="00F31BBF" w:rsidRDefault="00F31BBF" w:rsidP="002533FE">
      <w:pPr>
        <w:pStyle w:val="Heading3"/>
        <w:spacing w:after="0"/>
      </w:pPr>
      <w:r>
        <w:lastRenderedPageBreak/>
        <w:t xml:space="preserve">Registration </w:t>
      </w:r>
      <w:r w:rsidRPr="002533FE">
        <w:t>Information</w:t>
      </w:r>
    </w:p>
    <w:p w14:paraId="5666C428" w14:textId="77777777" w:rsidR="00E2130E" w:rsidRDefault="00E2130E" w:rsidP="002533FE">
      <w:r>
        <w:t>Haven’t registered yet, no problem!</w:t>
      </w:r>
    </w:p>
    <w:p w14:paraId="3F801403" w14:textId="77777777" w:rsidR="00D50CF2" w:rsidRPr="003B4CAE" w:rsidRDefault="00D50CF2" w:rsidP="00AB7AB1">
      <w:pPr>
        <w:pStyle w:val="ListBullet"/>
        <w:spacing w:after="0"/>
      </w:pPr>
      <w:r w:rsidRPr="003B4CAE">
        <w:t xml:space="preserve">Register via Google Forms for </w:t>
      </w:r>
      <w:r w:rsidRPr="00C120A8">
        <w:rPr>
          <w:rStyle w:val="StrongnormalChar"/>
        </w:rPr>
        <w:t>only one</w:t>
      </w:r>
      <w:r w:rsidRPr="003B4CAE">
        <w:t xml:space="preserve"> of </w:t>
      </w:r>
      <w:r>
        <w:t xml:space="preserve">the </w:t>
      </w:r>
      <w:r w:rsidRPr="003B4CAE">
        <w:t>two formats: either</w:t>
      </w:r>
      <w:hyperlink r:id="rId13" w:history="1">
        <w:r w:rsidRPr="00D53C6E">
          <w:rPr>
            <w:rStyle w:val="Hyperlink"/>
          </w:rPr>
          <w:t xml:space="preserve"> in-person</w:t>
        </w:r>
      </w:hyperlink>
      <w:r w:rsidRPr="003B4CAE">
        <w:t xml:space="preserve"> or </w:t>
      </w:r>
      <w:hyperlink r:id="rId14" w:history="1">
        <w:r w:rsidRPr="00D53C6E">
          <w:rPr>
            <w:rStyle w:val="Hyperlink"/>
          </w:rPr>
          <w:t>virtual</w:t>
        </w:r>
      </w:hyperlink>
      <w:r w:rsidRPr="00FE1293">
        <w:t>.</w:t>
      </w:r>
    </w:p>
    <w:p w14:paraId="2F8C9CFE" w14:textId="77777777" w:rsidR="00D50CF2" w:rsidRDefault="00D50CF2" w:rsidP="00AB7AB1">
      <w:pPr>
        <w:pStyle w:val="ListParagraph"/>
        <w:numPr>
          <w:ilvl w:val="1"/>
          <w:numId w:val="3"/>
        </w:numPr>
        <w:spacing w:line="276" w:lineRule="auto"/>
      </w:pPr>
      <w:r w:rsidRPr="002533FE">
        <w:rPr>
          <w:rStyle w:val="Emphasis"/>
        </w:rPr>
        <w:t>In-Person Registration:</w:t>
      </w:r>
      <w:r>
        <w:t xml:space="preserve"> </w:t>
      </w:r>
      <w:hyperlink r:id="rId15" w:history="1">
        <w:r>
          <w:rPr>
            <w:rStyle w:val="Hyperlink"/>
          </w:rPr>
          <w:t>In-Person Link</w:t>
        </w:r>
      </w:hyperlink>
    </w:p>
    <w:p w14:paraId="406F9750" w14:textId="77777777" w:rsidR="00D50CF2" w:rsidRPr="00C77F99" w:rsidRDefault="00D50CF2" w:rsidP="00AB7AB1">
      <w:pPr>
        <w:pStyle w:val="ListParagraph"/>
        <w:numPr>
          <w:ilvl w:val="1"/>
          <w:numId w:val="3"/>
        </w:numPr>
        <w:spacing w:line="276" w:lineRule="auto"/>
      </w:pPr>
      <w:r w:rsidRPr="002533FE">
        <w:rPr>
          <w:rStyle w:val="Emphasis"/>
        </w:rPr>
        <w:t>Virtual Registration:</w:t>
      </w:r>
      <w:r>
        <w:t xml:space="preserve"> </w:t>
      </w:r>
      <w:hyperlink r:id="rId16" w:history="1">
        <w:r>
          <w:rPr>
            <w:rStyle w:val="Hyperlink"/>
          </w:rPr>
          <w:t>Virtual Link</w:t>
        </w:r>
      </w:hyperlink>
    </w:p>
    <w:p w14:paraId="140CA624" w14:textId="77777777" w:rsidR="00D50CF2" w:rsidRPr="003B4CAE" w:rsidRDefault="00D50CF2" w:rsidP="00D50CF2">
      <w:pPr>
        <w:pStyle w:val="ListBullet"/>
      </w:pPr>
      <w:r w:rsidRPr="003B4CAE">
        <w:t>Your AER membership number is required for discount registration fee. For your convenience, we have included a direct link to the AER membership website. Join AER to take advantage of member rates!</w:t>
      </w:r>
    </w:p>
    <w:p w14:paraId="444E70E5" w14:textId="77777777" w:rsidR="00D50CF2" w:rsidRDefault="00D50CF2" w:rsidP="00AB7AB1">
      <w:pPr>
        <w:pStyle w:val="ListBullet"/>
        <w:spacing w:before="0"/>
      </w:pPr>
      <w:r w:rsidRPr="003B4CAE">
        <w:t>The conference registration fee is based on participation format</w:t>
      </w:r>
      <w:r>
        <w:t>, the type of membership, and the postmar</w:t>
      </w:r>
      <w:r w:rsidR="00AE7FAB">
        <w:t>k</w:t>
      </w:r>
      <w:r>
        <w:t xml:space="preserve"> date.</w:t>
      </w:r>
    </w:p>
    <w:p w14:paraId="104DD56A" w14:textId="77777777" w:rsidR="00D50CF2" w:rsidRPr="002533FE" w:rsidRDefault="00D50CF2" w:rsidP="00AB7AB1">
      <w:pPr>
        <w:pStyle w:val="ListBullet"/>
        <w:numPr>
          <w:ilvl w:val="1"/>
          <w:numId w:val="1"/>
        </w:numPr>
        <w:spacing w:before="0"/>
        <w:rPr>
          <w:rStyle w:val="Emphasis"/>
        </w:rPr>
      </w:pPr>
      <w:r w:rsidRPr="002533FE">
        <w:rPr>
          <w:rStyle w:val="Emphasis"/>
        </w:rPr>
        <w:t>In-Person rates:</w:t>
      </w:r>
    </w:p>
    <w:p w14:paraId="1500FD48" w14:textId="77777777" w:rsidR="00D50CF2" w:rsidRDefault="00D50CF2" w:rsidP="00AB7AB1">
      <w:pPr>
        <w:pStyle w:val="ListBullet"/>
        <w:numPr>
          <w:ilvl w:val="2"/>
          <w:numId w:val="1"/>
        </w:numPr>
        <w:spacing w:before="0"/>
      </w:pPr>
      <w:r>
        <w:t>Regular rates are in effect from April 14-29, 2022:</w:t>
      </w:r>
    </w:p>
    <w:p w14:paraId="6201685B" w14:textId="77777777" w:rsidR="00D50CF2" w:rsidRDefault="00D50CF2" w:rsidP="00AB7AB1">
      <w:pPr>
        <w:pStyle w:val="ListBullet"/>
        <w:numPr>
          <w:ilvl w:val="3"/>
          <w:numId w:val="1"/>
        </w:numPr>
        <w:spacing w:before="0"/>
      </w:pPr>
      <w:r>
        <w:t>AER Member:  $175</w:t>
      </w:r>
    </w:p>
    <w:p w14:paraId="6B0D438C" w14:textId="246B2384" w:rsidR="00D50CF2" w:rsidRDefault="00D50CF2" w:rsidP="00AB7AB1">
      <w:pPr>
        <w:pStyle w:val="ListBullet"/>
        <w:numPr>
          <w:ilvl w:val="3"/>
          <w:numId w:val="1"/>
        </w:numPr>
        <w:spacing w:before="0"/>
      </w:pPr>
      <w:r>
        <w:t>AER Student:  $125</w:t>
      </w:r>
    </w:p>
    <w:p w14:paraId="3D3E43BD" w14:textId="05801E92" w:rsidR="00B414B5" w:rsidRDefault="00B414B5" w:rsidP="00AB7AB1">
      <w:pPr>
        <w:pStyle w:val="ListBullet"/>
        <w:numPr>
          <w:ilvl w:val="3"/>
          <w:numId w:val="1"/>
        </w:numPr>
        <w:spacing w:before="0"/>
      </w:pPr>
      <w:r>
        <w:t>Non-Member:  $275</w:t>
      </w:r>
    </w:p>
    <w:p w14:paraId="76E53F8D" w14:textId="77777777" w:rsidR="00D50CF2" w:rsidRDefault="00D50CF2" w:rsidP="00AB7AB1">
      <w:pPr>
        <w:pStyle w:val="ListBullet"/>
        <w:numPr>
          <w:ilvl w:val="3"/>
          <w:numId w:val="1"/>
        </w:numPr>
        <w:spacing w:before="0"/>
      </w:pPr>
      <w:r>
        <w:t>Student Non-Member:  $175</w:t>
      </w:r>
    </w:p>
    <w:p w14:paraId="53C4016D" w14:textId="77777777" w:rsidR="00D50CF2" w:rsidRPr="002533FE" w:rsidRDefault="00D50CF2" w:rsidP="00D50CF2">
      <w:pPr>
        <w:pStyle w:val="ListBullet"/>
        <w:numPr>
          <w:ilvl w:val="1"/>
          <w:numId w:val="1"/>
        </w:numPr>
        <w:rPr>
          <w:rStyle w:val="Emphasis"/>
        </w:rPr>
      </w:pPr>
      <w:r w:rsidRPr="002533FE">
        <w:rPr>
          <w:rStyle w:val="Emphasis"/>
        </w:rPr>
        <w:t>Virtual rates:</w:t>
      </w:r>
    </w:p>
    <w:p w14:paraId="2177A085" w14:textId="77777777" w:rsidR="00D50CF2" w:rsidRDefault="00D50CF2" w:rsidP="00AB7AB1">
      <w:pPr>
        <w:pStyle w:val="ListBullet"/>
        <w:numPr>
          <w:ilvl w:val="2"/>
          <w:numId w:val="1"/>
        </w:numPr>
        <w:spacing w:before="0"/>
      </w:pPr>
      <w:r>
        <w:t>AER Member:  $125</w:t>
      </w:r>
    </w:p>
    <w:p w14:paraId="0555D3B4" w14:textId="77777777" w:rsidR="00D50CF2" w:rsidRDefault="00D50CF2" w:rsidP="00AB7AB1">
      <w:pPr>
        <w:pStyle w:val="ListBullet"/>
        <w:numPr>
          <w:ilvl w:val="2"/>
          <w:numId w:val="1"/>
        </w:numPr>
        <w:spacing w:before="0"/>
      </w:pPr>
      <w:r>
        <w:t>AER Student:  $50</w:t>
      </w:r>
    </w:p>
    <w:p w14:paraId="48A75B82" w14:textId="77777777" w:rsidR="00D50CF2" w:rsidRDefault="00D50CF2" w:rsidP="00AB7AB1">
      <w:pPr>
        <w:pStyle w:val="ListBullet"/>
        <w:numPr>
          <w:ilvl w:val="2"/>
          <w:numId w:val="1"/>
        </w:numPr>
        <w:spacing w:before="0"/>
      </w:pPr>
      <w:r>
        <w:t>Non-Member:  $150</w:t>
      </w:r>
    </w:p>
    <w:p w14:paraId="576E7021" w14:textId="77777777" w:rsidR="00D50CF2" w:rsidRPr="003B4CAE" w:rsidRDefault="00D50CF2" w:rsidP="00AB7AB1">
      <w:pPr>
        <w:pStyle w:val="ListBullet"/>
        <w:numPr>
          <w:ilvl w:val="2"/>
          <w:numId w:val="1"/>
        </w:numPr>
        <w:spacing w:before="0"/>
      </w:pPr>
      <w:r>
        <w:t>Student Non-Member:  $75</w:t>
      </w:r>
    </w:p>
    <w:p w14:paraId="42D07D07" w14:textId="349E2329" w:rsidR="00D50CF2" w:rsidRDefault="00D50CF2" w:rsidP="00D50CF2">
      <w:pPr>
        <w:pStyle w:val="ListBullet"/>
      </w:pPr>
      <w:r w:rsidRPr="003B4CAE">
        <w:t xml:space="preserve">We are excited to </w:t>
      </w:r>
      <w:r w:rsidR="00061DCC">
        <w:t>offer</w:t>
      </w:r>
      <w:r w:rsidRPr="003B4CAE">
        <w:t xml:space="preserve"> two options for registration payment:</w:t>
      </w:r>
    </w:p>
    <w:p w14:paraId="5359439E" w14:textId="77777777" w:rsidR="00CE1170" w:rsidRDefault="00CE1170" w:rsidP="00CE1170">
      <w:pPr>
        <w:pStyle w:val="ListBullet"/>
        <w:numPr>
          <w:ilvl w:val="1"/>
          <w:numId w:val="1"/>
        </w:numPr>
      </w:pPr>
      <w:r w:rsidRPr="002533FE">
        <w:rPr>
          <w:rStyle w:val="Emphasis"/>
        </w:rPr>
        <w:t>Check</w:t>
      </w:r>
      <w:r w:rsidRPr="003B4CAE">
        <w:t xml:space="preserve">: </w:t>
      </w:r>
      <w:r w:rsidR="002533FE">
        <w:t>M</w:t>
      </w:r>
      <w:r w:rsidRPr="003B4CAE">
        <w:t>ake check payable to Penn-Del AER.  Please inform your business office to send your payment to: Helene Marano (</w:t>
      </w:r>
      <w:hyperlink r:id="rId17" w:history="1">
        <w:r>
          <w:rPr>
            <w:rStyle w:val="Hyperlink"/>
          </w:rPr>
          <w:t>Hmarano@obs.org</w:t>
        </w:r>
      </w:hyperlink>
      <w:r w:rsidRPr="003B4CAE">
        <w:t>); Penn-Del AER Conference; 75 Belmont Station; Southampton, PA 1896</w:t>
      </w:r>
      <w:r>
        <w:t>6</w:t>
      </w:r>
    </w:p>
    <w:p w14:paraId="2283E894" w14:textId="77777777" w:rsidR="00CE1170" w:rsidRDefault="00CE1170" w:rsidP="00CE1170">
      <w:pPr>
        <w:pStyle w:val="ListBullet"/>
        <w:numPr>
          <w:ilvl w:val="1"/>
          <w:numId w:val="1"/>
        </w:numPr>
      </w:pPr>
      <w:r w:rsidRPr="002533FE">
        <w:rPr>
          <w:rStyle w:val="Emphasis"/>
        </w:rPr>
        <w:t>Venmo</w:t>
      </w:r>
      <w:r w:rsidRPr="003B4CAE">
        <w:t>: @PennDel-AER</w:t>
      </w:r>
    </w:p>
    <w:p w14:paraId="397E49FC" w14:textId="6B7A0F10" w:rsidR="00B071F4" w:rsidRPr="003B4CAE" w:rsidRDefault="00CE1170" w:rsidP="00AB7AB1">
      <w:pPr>
        <w:pStyle w:val="ListBullet"/>
      </w:pPr>
      <w:r w:rsidRPr="003B4CAE">
        <w:t>Cancellations made between April 1 and 14, 2022 are subject to a $50 administration fee. NO CANCELLATION REFUNDS AFTER April 15, 2020. Mail cancellations to Helene Marano Penn-Del AER Conference, 75 Belmont Station, Southampton, PA 18966</w:t>
      </w:r>
    </w:p>
    <w:p w14:paraId="3CE928AE" w14:textId="77777777" w:rsidR="00D50CF2" w:rsidRDefault="00D50CF2" w:rsidP="00D50CF2">
      <w:pPr>
        <w:pStyle w:val="Heading2"/>
      </w:pPr>
      <w:r>
        <w:t>Hotel Accommodations</w:t>
      </w:r>
    </w:p>
    <w:p w14:paraId="57CA76C6" w14:textId="77777777" w:rsidR="00D50CF2" w:rsidRPr="003B4CAE" w:rsidRDefault="00D50CF2" w:rsidP="00D50CF2">
      <w:pPr>
        <w:pStyle w:val="ListBullet"/>
        <w:numPr>
          <w:ilvl w:val="0"/>
          <w:numId w:val="0"/>
        </w:numPr>
      </w:pPr>
      <w:r w:rsidRPr="003B4CAE">
        <w:t>Book your room now online or via phone. The conference room rate is $120.95 plus 11% tax.</w:t>
      </w:r>
    </w:p>
    <w:p w14:paraId="0D3B626C" w14:textId="77777777" w:rsidR="00D50CF2" w:rsidRPr="003B4CAE" w:rsidRDefault="00D50CF2" w:rsidP="00D50CF2">
      <w:pPr>
        <w:pStyle w:val="ListBullet"/>
      </w:pPr>
      <w:r w:rsidRPr="006079CB">
        <w:rPr>
          <w:rStyle w:val="StrongnormalChar"/>
        </w:rPr>
        <w:t>Online</w:t>
      </w:r>
      <w:r w:rsidRPr="003B4CAE">
        <w:t xml:space="preserve">: </w:t>
      </w:r>
      <w:hyperlink r:id="rId18" w:history="1">
        <w:r w:rsidRPr="004830E2">
          <w:rPr>
            <w:rStyle w:val="Hyperlink"/>
          </w:rPr>
          <w:t>Best Western Premier Central Hotel &amp; Conference Center Website</w:t>
        </w:r>
      </w:hyperlink>
      <w:r w:rsidRPr="003B4CAE">
        <w:t xml:space="preserve"> (link for special conference room rates)</w:t>
      </w:r>
    </w:p>
    <w:p w14:paraId="3A3B9091" w14:textId="77777777" w:rsidR="00AB7AB1" w:rsidRDefault="00D50CF2" w:rsidP="00AB7AB1">
      <w:pPr>
        <w:pStyle w:val="ListBullet"/>
      </w:pPr>
      <w:r w:rsidRPr="006079CB">
        <w:rPr>
          <w:rStyle w:val="StrongnormalChar"/>
        </w:rPr>
        <w:lastRenderedPageBreak/>
        <w:t>Phone</w:t>
      </w:r>
      <w:r w:rsidRPr="003B4CAE">
        <w:t>: 717-735-9397 (indicate that you will be attending the Penn-Del AER Conference)</w:t>
      </w:r>
    </w:p>
    <w:p w14:paraId="1A25E185" w14:textId="48B5C70E" w:rsidR="00AE7FAB" w:rsidRPr="009361A3" w:rsidRDefault="00AE7FAB" w:rsidP="002533FE">
      <w:pPr>
        <w:pStyle w:val="Heading2"/>
      </w:pPr>
      <w:r>
        <w:t>We hope you can join us for our 202</w:t>
      </w:r>
      <w:r w:rsidR="00DC4AB6">
        <w:t>2</w:t>
      </w:r>
      <w:r>
        <w:t xml:space="preserve"> </w:t>
      </w:r>
      <w:r w:rsidR="006E31B0">
        <w:t xml:space="preserve">Chapter </w:t>
      </w:r>
      <w:r>
        <w:t>Conference!</w:t>
      </w:r>
    </w:p>
    <w:p w14:paraId="3A4972CC" w14:textId="320270AC" w:rsidR="009660F4" w:rsidRPr="009361A3" w:rsidRDefault="00E21B4C" w:rsidP="009361A3">
      <w:pPr>
        <w:pStyle w:val="Mission"/>
      </w:pPr>
      <w:r w:rsidRPr="009361A3">
        <w:t xml:space="preserve"> Pennsylvania-Delaware Chapter of the Association for Education and Rehabilitation of the Blind and Visually Impaired (AER) supports professionals who provide education &amp; rehabilitation services to people with visual impairments.</w:t>
      </w:r>
    </w:p>
    <w:p w14:paraId="2EC5E0E4" w14:textId="77777777" w:rsidR="00E21B4C" w:rsidRPr="009361A3" w:rsidRDefault="00B81F64" w:rsidP="005A33E6">
      <w:pPr>
        <w:pStyle w:val="Mission"/>
        <w:spacing w:before="0"/>
      </w:pPr>
      <w:hyperlink r:id="rId19">
        <w:r w:rsidR="00E21B4C" w:rsidRPr="009361A3">
          <w:t xml:space="preserve">Penn-Del AER </w:t>
        </w:r>
      </w:hyperlink>
      <w:hyperlink r:id="rId20">
        <w:r w:rsidR="00E21B4C" w:rsidRPr="009361A3">
          <w:t xml:space="preserve">| Facebook-Penn-Del AER </w:t>
        </w:r>
      </w:hyperlink>
      <w:hyperlink r:id="rId21">
        <w:r w:rsidR="00E21B4C" w:rsidRPr="009361A3">
          <w:t xml:space="preserve">| Twitter-Penn-Del AER </w:t>
        </w:r>
      </w:hyperlink>
      <w:hyperlink r:id="rId22">
        <w:r w:rsidR="00E21B4C" w:rsidRPr="009361A3">
          <w:t xml:space="preserve">| AER </w:t>
        </w:r>
      </w:hyperlink>
    </w:p>
    <w:sectPr w:rsidR="00E21B4C" w:rsidRPr="009361A3" w:rsidSect="00F77FC8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9F0A" w14:textId="77777777" w:rsidR="000E5792" w:rsidRDefault="000E5792" w:rsidP="007A34F8">
      <w:r>
        <w:separator/>
      </w:r>
    </w:p>
  </w:endnote>
  <w:endnote w:type="continuationSeparator" w:id="0">
    <w:p w14:paraId="4435DF5F" w14:textId="77777777" w:rsidR="000E5792" w:rsidRDefault="000E5792" w:rsidP="007A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85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3910" w14:textId="78DF4ED5" w:rsidR="00266492" w:rsidRDefault="00266492" w:rsidP="00266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9DCE" w14:textId="77777777" w:rsidR="000E5792" w:rsidRDefault="000E5792" w:rsidP="007A34F8">
      <w:r>
        <w:separator/>
      </w:r>
    </w:p>
  </w:footnote>
  <w:footnote w:type="continuationSeparator" w:id="0">
    <w:p w14:paraId="599A0F5D" w14:textId="77777777" w:rsidR="000E5792" w:rsidRDefault="000E5792" w:rsidP="007A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EBB"/>
    <w:multiLevelType w:val="hybridMultilevel"/>
    <w:tmpl w:val="7FD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83E"/>
    <w:multiLevelType w:val="multilevel"/>
    <w:tmpl w:val="FCDC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F1BB9"/>
    <w:multiLevelType w:val="hybridMultilevel"/>
    <w:tmpl w:val="779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C02"/>
    <w:multiLevelType w:val="hybridMultilevel"/>
    <w:tmpl w:val="9752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8C1"/>
    <w:multiLevelType w:val="hybridMultilevel"/>
    <w:tmpl w:val="40D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6FBA"/>
    <w:multiLevelType w:val="hybridMultilevel"/>
    <w:tmpl w:val="7E54D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E7949"/>
    <w:multiLevelType w:val="hybridMultilevel"/>
    <w:tmpl w:val="CD06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74D17"/>
    <w:multiLevelType w:val="hybridMultilevel"/>
    <w:tmpl w:val="61B6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3586"/>
    <w:multiLevelType w:val="hybridMultilevel"/>
    <w:tmpl w:val="401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15E10"/>
    <w:multiLevelType w:val="hybridMultilevel"/>
    <w:tmpl w:val="9734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12C31"/>
    <w:multiLevelType w:val="hybridMultilevel"/>
    <w:tmpl w:val="12B40590"/>
    <w:lvl w:ilvl="0" w:tplc="EE3655BA">
      <w:start w:val="1"/>
      <w:numFmt w:val="bullet"/>
      <w:pStyle w:val="List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33D31"/>
    <w:multiLevelType w:val="hybridMultilevel"/>
    <w:tmpl w:val="A7EA2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730B6"/>
    <w:multiLevelType w:val="hybridMultilevel"/>
    <w:tmpl w:val="096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4717">
    <w:abstractNumId w:val="10"/>
  </w:num>
  <w:num w:numId="2" w16cid:durableId="1602757020">
    <w:abstractNumId w:val="5"/>
  </w:num>
  <w:num w:numId="3" w16cid:durableId="1319382393">
    <w:abstractNumId w:val="9"/>
  </w:num>
  <w:num w:numId="4" w16cid:durableId="599727426">
    <w:abstractNumId w:val="3"/>
  </w:num>
  <w:num w:numId="5" w16cid:durableId="9383264">
    <w:abstractNumId w:val="1"/>
  </w:num>
  <w:num w:numId="6" w16cid:durableId="142279911">
    <w:abstractNumId w:val="12"/>
  </w:num>
  <w:num w:numId="7" w16cid:durableId="789857058">
    <w:abstractNumId w:val="11"/>
  </w:num>
  <w:num w:numId="8" w16cid:durableId="1480656135">
    <w:abstractNumId w:val="6"/>
  </w:num>
  <w:num w:numId="9" w16cid:durableId="822350628">
    <w:abstractNumId w:val="2"/>
  </w:num>
  <w:num w:numId="10" w16cid:durableId="1830751046">
    <w:abstractNumId w:val="0"/>
  </w:num>
  <w:num w:numId="11" w16cid:durableId="932082023">
    <w:abstractNumId w:val="8"/>
  </w:num>
  <w:num w:numId="12" w16cid:durableId="752746636">
    <w:abstractNumId w:val="4"/>
  </w:num>
  <w:num w:numId="13" w16cid:durableId="1943563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81"/>
    <w:rsid w:val="000567CC"/>
    <w:rsid w:val="00061DCC"/>
    <w:rsid w:val="00085E40"/>
    <w:rsid w:val="00092BD2"/>
    <w:rsid w:val="000A4FC7"/>
    <w:rsid w:val="000E5792"/>
    <w:rsid w:val="000F4FA9"/>
    <w:rsid w:val="001025EF"/>
    <w:rsid w:val="00120D99"/>
    <w:rsid w:val="00121AE4"/>
    <w:rsid w:val="0012648C"/>
    <w:rsid w:val="001E3636"/>
    <w:rsid w:val="001F7200"/>
    <w:rsid w:val="002533FE"/>
    <w:rsid w:val="00255F4B"/>
    <w:rsid w:val="00266492"/>
    <w:rsid w:val="00271E6A"/>
    <w:rsid w:val="002D0222"/>
    <w:rsid w:val="002F1A74"/>
    <w:rsid w:val="00332B83"/>
    <w:rsid w:val="0035515D"/>
    <w:rsid w:val="003E470B"/>
    <w:rsid w:val="003E67CA"/>
    <w:rsid w:val="003F0142"/>
    <w:rsid w:val="0041475B"/>
    <w:rsid w:val="00434BD2"/>
    <w:rsid w:val="00440A5B"/>
    <w:rsid w:val="00472722"/>
    <w:rsid w:val="00496EA0"/>
    <w:rsid w:val="004B700E"/>
    <w:rsid w:val="004C0B15"/>
    <w:rsid w:val="004F2935"/>
    <w:rsid w:val="005158B3"/>
    <w:rsid w:val="00522F8D"/>
    <w:rsid w:val="005269D1"/>
    <w:rsid w:val="0058753E"/>
    <w:rsid w:val="005A33E6"/>
    <w:rsid w:val="005B1FE6"/>
    <w:rsid w:val="005E2995"/>
    <w:rsid w:val="00605F88"/>
    <w:rsid w:val="006067C9"/>
    <w:rsid w:val="006240AB"/>
    <w:rsid w:val="006A63AD"/>
    <w:rsid w:val="006B6DBE"/>
    <w:rsid w:val="006E31B0"/>
    <w:rsid w:val="006E4ACE"/>
    <w:rsid w:val="006F4DAB"/>
    <w:rsid w:val="00767193"/>
    <w:rsid w:val="00767ED9"/>
    <w:rsid w:val="0077164A"/>
    <w:rsid w:val="00774AAC"/>
    <w:rsid w:val="00796DBE"/>
    <w:rsid w:val="007A34F8"/>
    <w:rsid w:val="007B0876"/>
    <w:rsid w:val="007C4EF3"/>
    <w:rsid w:val="007E55CC"/>
    <w:rsid w:val="0080064D"/>
    <w:rsid w:val="00815675"/>
    <w:rsid w:val="00821A26"/>
    <w:rsid w:val="00842306"/>
    <w:rsid w:val="00843533"/>
    <w:rsid w:val="0088529F"/>
    <w:rsid w:val="008C1A5B"/>
    <w:rsid w:val="008C245D"/>
    <w:rsid w:val="008C3651"/>
    <w:rsid w:val="00912895"/>
    <w:rsid w:val="00916270"/>
    <w:rsid w:val="009361A3"/>
    <w:rsid w:val="00953A9A"/>
    <w:rsid w:val="009660F4"/>
    <w:rsid w:val="00973215"/>
    <w:rsid w:val="00983D44"/>
    <w:rsid w:val="00987C19"/>
    <w:rsid w:val="009D46C7"/>
    <w:rsid w:val="009F35FA"/>
    <w:rsid w:val="00A04DD3"/>
    <w:rsid w:val="00A653F4"/>
    <w:rsid w:val="00AB7AB1"/>
    <w:rsid w:val="00AE7FAB"/>
    <w:rsid w:val="00B071F4"/>
    <w:rsid w:val="00B12309"/>
    <w:rsid w:val="00B414B5"/>
    <w:rsid w:val="00B7399D"/>
    <w:rsid w:val="00B81F64"/>
    <w:rsid w:val="00BA2469"/>
    <w:rsid w:val="00BB2129"/>
    <w:rsid w:val="00BD2355"/>
    <w:rsid w:val="00BF73DA"/>
    <w:rsid w:val="00C07B1D"/>
    <w:rsid w:val="00C22527"/>
    <w:rsid w:val="00C26889"/>
    <w:rsid w:val="00C32EBF"/>
    <w:rsid w:val="00C378FE"/>
    <w:rsid w:val="00C402A3"/>
    <w:rsid w:val="00C426D7"/>
    <w:rsid w:val="00C74381"/>
    <w:rsid w:val="00CE1170"/>
    <w:rsid w:val="00D00575"/>
    <w:rsid w:val="00D0074E"/>
    <w:rsid w:val="00D25171"/>
    <w:rsid w:val="00D332D9"/>
    <w:rsid w:val="00D50CF2"/>
    <w:rsid w:val="00D5265C"/>
    <w:rsid w:val="00D63503"/>
    <w:rsid w:val="00D67740"/>
    <w:rsid w:val="00D91933"/>
    <w:rsid w:val="00DC1208"/>
    <w:rsid w:val="00DC4AB6"/>
    <w:rsid w:val="00DC6D87"/>
    <w:rsid w:val="00DF12E5"/>
    <w:rsid w:val="00DF2049"/>
    <w:rsid w:val="00DF5E9B"/>
    <w:rsid w:val="00E1150E"/>
    <w:rsid w:val="00E2130E"/>
    <w:rsid w:val="00E21B4C"/>
    <w:rsid w:val="00E30F26"/>
    <w:rsid w:val="00E540FE"/>
    <w:rsid w:val="00E63B5E"/>
    <w:rsid w:val="00EA3291"/>
    <w:rsid w:val="00EB1F66"/>
    <w:rsid w:val="00F1501D"/>
    <w:rsid w:val="00F31BBF"/>
    <w:rsid w:val="00F56711"/>
    <w:rsid w:val="00F723C8"/>
    <w:rsid w:val="00F7526C"/>
    <w:rsid w:val="00F77FC8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DC81"/>
  <w15:chartTrackingRefBased/>
  <w15:docId w15:val="{E12C0669-A2AF-4670-B2F9-3B42DED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CC"/>
    <w:pPr>
      <w:spacing w:before="120" w:after="12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575"/>
    <w:pPr>
      <w:keepNext/>
      <w:keepLines/>
      <w:shd w:val="clear" w:color="auto" w:fill="0060B6"/>
      <w:spacing w:before="360" w:after="360"/>
      <w:jc w:val="center"/>
      <w:outlineLvl w:val="0"/>
    </w:pPr>
    <w:rPr>
      <w:rFonts w:eastAsiaTheme="majorEastAs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5FA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5FA"/>
    <w:pPr>
      <w:keepNext/>
      <w:keepLines/>
      <w:spacing w:before="240" w:after="240"/>
      <w:outlineLvl w:val="2"/>
    </w:pPr>
    <w:rPr>
      <w:rFonts w:eastAsiaTheme="majorEastAsia" w:cstheme="majorBidi"/>
      <w:b/>
      <w:color w:val="003E7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575"/>
    <w:rPr>
      <w:rFonts w:ascii="Verdana" w:eastAsiaTheme="majorEastAsia" w:hAnsi="Verdana" w:cstheme="majorBidi"/>
      <w:b/>
      <w:color w:val="FFFFFF" w:themeColor="background1"/>
      <w:sz w:val="36"/>
      <w:szCs w:val="32"/>
      <w:shd w:val="clear" w:color="auto" w:fill="0060B6"/>
    </w:rPr>
  </w:style>
  <w:style w:type="character" w:customStyle="1" w:styleId="Heading2Char">
    <w:name w:val="Heading 2 Char"/>
    <w:basedOn w:val="DefaultParagraphFont"/>
    <w:link w:val="Heading2"/>
    <w:uiPriority w:val="9"/>
    <w:rsid w:val="009F35FA"/>
    <w:rPr>
      <w:rFonts w:ascii="Verdana" w:eastAsiaTheme="majorEastAsia" w:hAnsi="Verdan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061DCC"/>
    <w:pPr>
      <w:ind w:left="720"/>
    </w:pPr>
  </w:style>
  <w:style w:type="paragraph" w:customStyle="1" w:styleId="HeaderFooter">
    <w:name w:val="Header Footer"/>
    <w:basedOn w:val="Normal"/>
    <w:link w:val="HeaderFooterChar"/>
    <w:qFormat/>
    <w:rsid w:val="000F4FA9"/>
    <w:pPr>
      <w:jc w:val="center"/>
    </w:pPr>
    <w:rPr>
      <w:sz w:val="16"/>
    </w:rPr>
  </w:style>
  <w:style w:type="paragraph" w:customStyle="1" w:styleId="Missionfooter">
    <w:name w:val="Mission footer"/>
    <w:basedOn w:val="Header"/>
    <w:link w:val="MissionfooterChar"/>
    <w:rsid w:val="00BA2469"/>
    <w:pPr>
      <w:spacing w:before="160"/>
      <w:jc w:val="center"/>
    </w:pPr>
    <w:rPr>
      <w:rFonts w:eastAsia="Times New Roman"/>
      <w:noProof/>
      <w:sz w:val="16"/>
    </w:rPr>
  </w:style>
  <w:style w:type="character" w:customStyle="1" w:styleId="HeaderFooterChar">
    <w:name w:val="Header Footer Char"/>
    <w:basedOn w:val="DefaultParagraphFont"/>
    <w:link w:val="HeaderFooter"/>
    <w:rsid w:val="000F4FA9"/>
    <w:rPr>
      <w:rFonts w:ascii="Verdana" w:hAnsi="Verdana"/>
      <w:sz w:val="16"/>
    </w:rPr>
  </w:style>
  <w:style w:type="character" w:customStyle="1" w:styleId="MissionfooterChar">
    <w:name w:val="Mission footer Char"/>
    <w:basedOn w:val="HeaderChar"/>
    <w:link w:val="Missionfooter"/>
    <w:rsid w:val="00BA2469"/>
    <w:rPr>
      <w:rFonts w:ascii="Arial" w:eastAsia="Times New Roman" w:hAnsi="Arial"/>
      <w:noProof/>
      <w:sz w:val="16"/>
    </w:rPr>
  </w:style>
  <w:style w:type="paragraph" w:styleId="Header">
    <w:name w:val="header"/>
    <w:basedOn w:val="Normal"/>
    <w:link w:val="HeaderChar"/>
    <w:uiPriority w:val="99"/>
    <w:unhideWhenUsed/>
    <w:rsid w:val="00BA2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6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E5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F35FA"/>
    <w:rPr>
      <w:rFonts w:ascii="Verdana" w:eastAsiaTheme="majorEastAsia" w:hAnsi="Verdana" w:cstheme="majorBidi"/>
      <w:b/>
      <w:color w:val="003E76"/>
      <w:szCs w:val="24"/>
    </w:rPr>
  </w:style>
  <w:style w:type="paragraph" w:customStyle="1" w:styleId="LetterheadChapter">
    <w:name w:val="Letterhead Chapter"/>
    <w:basedOn w:val="HeaderFooter"/>
    <w:link w:val="LetterheadChapterChar"/>
    <w:qFormat/>
    <w:rsid w:val="005269D1"/>
    <w:pPr>
      <w:spacing w:after="480"/>
    </w:pPr>
    <w:rPr>
      <w:b/>
      <w:color w:val="3461F8"/>
      <w:sz w:val="28"/>
      <w:szCs w:val="16"/>
    </w:rPr>
  </w:style>
  <w:style w:type="paragraph" w:customStyle="1" w:styleId="LetterheadAERName">
    <w:name w:val="Letterhead AER Name"/>
    <w:basedOn w:val="HeaderFooter"/>
    <w:link w:val="LetterheadAERNameChar"/>
    <w:qFormat/>
    <w:rsid w:val="0035515D"/>
    <w:pPr>
      <w:spacing w:before="360" w:after="360"/>
    </w:pPr>
    <w:rPr>
      <w:b/>
      <w:sz w:val="18"/>
    </w:rPr>
  </w:style>
  <w:style w:type="character" w:customStyle="1" w:styleId="LetterheadChapterChar">
    <w:name w:val="Letterhead Chapter Char"/>
    <w:basedOn w:val="HeaderFooterChar"/>
    <w:link w:val="LetterheadChapter"/>
    <w:rsid w:val="005269D1"/>
    <w:rPr>
      <w:rFonts w:ascii="Verdana" w:hAnsi="Verdana"/>
      <w:b/>
      <w:color w:val="3461F8"/>
      <w:sz w:val="28"/>
      <w:szCs w:val="16"/>
    </w:rPr>
  </w:style>
  <w:style w:type="paragraph" w:customStyle="1" w:styleId="LetterheadLinks">
    <w:name w:val="Letterhead Links"/>
    <w:basedOn w:val="HeaderFooter"/>
    <w:qFormat/>
    <w:rsid w:val="00C07B1D"/>
    <w:rPr>
      <w:color w:val="3461F8"/>
      <w:sz w:val="18"/>
    </w:rPr>
  </w:style>
  <w:style w:type="character" w:customStyle="1" w:styleId="LetterheadAERNameChar">
    <w:name w:val="Letterhead AER Name Char"/>
    <w:basedOn w:val="HeaderFooterChar"/>
    <w:link w:val="LetterheadAERName"/>
    <w:rsid w:val="0035515D"/>
    <w:rPr>
      <w:rFonts w:ascii="Verdana" w:hAnsi="Verdana"/>
      <w:b/>
      <w:sz w:val="18"/>
    </w:rPr>
  </w:style>
  <w:style w:type="paragraph" w:customStyle="1" w:styleId="Mission">
    <w:name w:val="Mission"/>
    <w:basedOn w:val="Normal"/>
    <w:qFormat/>
    <w:rsid w:val="0088529F"/>
    <w:pPr>
      <w:spacing w:before="480" w:after="240"/>
      <w:ind w:left="14"/>
      <w:jc w:val="center"/>
    </w:pPr>
    <w:rPr>
      <w:rFonts w:eastAsia="Arial" w:cs="Arial"/>
      <w:sz w:val="14"/>
    </w:rPr>
  </w:style>
  <w:style w:type="character" w:customStyle="1" w:styleId="StrongnormalChar">
    <w:name w:val="Strong normal Char"/>
    <w:basedOn w:val="DefaultParagraphFont"/>
    <w:link w:val="Strongnormal"/>
    <w:rsid w:val="00D50CF2"/>
    <w:rPr>
      <w:rFonts w:ascii="Verdana" w:hAnsi="Verdana"/>
      <w:b/>
      <w:color w:val="3461F8"/>
    </w:rPr>
  </w:style>
  <w:style w:type="paragraph" w:customStyle="1" w:styleId="Strongnormal">
    <w:name w:val="Strong normal"/>
    <w:basedOn w:val="Normal"/>
    <w:link w:val="StrongnormalChar"/>
    <w:qFormat/>
    <w:rsid w:val="00D50CF2"/>
    <w:pPr>
      <w:spacing w:line="264" w:lineRule="auto"/>
    </w:pPr>
    <w:rPr>
      <w:b/>
      <w:color w:val="3461F8"/>
    </w:rPr>
  </w:style>
  <w:style w:type="paragraph" w:styleId="ListBullet">
    <w:name w:val="List Bullet"/>
    <w:basedOn w:val="ListParagraph"/>
    <w:uiPriority w:val="99"/>
    <w:unhideWhenUsed/>
    <w:rsid w:val="00D50CF2"/>
    <w:pPr>
      <w:numPr>
        <w:numId w:val="1"/>
      </w:numPr>
      <w:spacing w:after="60" w:line="264" w:lineRule="auto"/>
      <w:ind w:hanging="360"/>
    </w:pPr>
    <w:rPr>
      <w:rFonts w:eastAsiaTheme="min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1170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2D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D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48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48C"/>
    <w:rPr>
      <w:rFonts w:ascii="Verdana" w:hAnsi="Verdana"/>
      <w:b/>
      <w:bCs/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00575"/>
    <w:rPr>
      <w:rFonts w:eastAsia="Times New Roman" w:cs="Helvetic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0575"/>
    <w:rPr>
      <w:rFonts w:ascii="Verdana" w:eastAsia="Times New Roman" w:hAnsi="Verdana" w:cs="Helvetica"/>
      <w:b/>
      <w:color w:val="FFFFFF" w:themeColor="background1"/>
      <w:sz w:val="24"/>
      <w:szCs w:val="24"/>
      <w:shd w:val="clear" w:color="auto" w:fill="0060B6"/>
    </w:rPr>
  </w:style>
  <w:style w:type="paragraph" w:styleId="Footer">
    <w:name w:val="footer"/>
    <w:basedOn w:val="Normal"/>
    <w:link w:val="FooterChar"/>
    <w:uiPriority w:val="99"/>
    <w:unhideWhenUsed/>
    <w:rsid w:val="002664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649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-delaer.org/" TargetMode="External"/><Relationship Id="rId13" Type="http://schemas.openxmlformats.org/officeDocument/2006/relationships/hyperlink" Target="https://forms.gle/XaNMMEeRtwsxsnHV6" TargetMode="External"/><Relationship Id="rId18" Type="http://schemas.openxmlformats.org/officeDocument/2006/relationships/hyperlink" Target="https://www.bestwestern.com/en_US/book/hotel-rooms.39125.html?groupId=1V3ZG6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tter.com/PennDelAE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12.safelinks.protection.outlook.com/?url=https%3A%2F%2Fpenn-delaer.us19.list-manage.com%2Ftrack%2Fclick%3Fu%3Ddcb714f543481d6caf1b9b8c1%26id%3D8a3190af35%26e%3D1dd911e837&amp;data=04%7C01%7Ctessam%40pitt.edu%7C192256ff38734959322708d901af7cbb%7C9ef9f489e0a04eeb87cc3a526112fd0d%7C1%7C0%7C637542675499288641%7CUnknown%7CTWFpbGZsb3d8eyJWIjoiMC4wLjAwMDAiLCJQIjoiV2luMzIiLCJBTiI6Ik1haWwiLCJXVCI6Mn0%3D%7C1000&amp;sdata=0J%2FAChEVZzk7Pt%2B8dWcsGtmgjh%2B0CeY219TOOn8qm5Q%3D&amp;reserved=0" TargetMode="External"/><Relationship Id="rId17" Type="http://schemas.openxmlformats.org/officeDocument/2006/relationships/hyperlink" Target="mailto:Hmarano@ob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xd0FoJRZ5erna0HPtUutsJbV1f7zFWq3Z4rNgUL1PVSOIGw/viewform" TargetMode="External"/><Relationship Id="rId20" Type="http://schemas.openxmlformats.org/officeDocument/2006/relationships/hyperlink" Target="https://www.facebook.com/PennDelA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2.safelinks.protection.outlook.com/?url=https%3A%2F%2Fpenn-delaer.us19.list-manage.com%2Ftrack%2Fclick%3Fu%3Ddcb714f543481d6caf1b9b8c1%26id%3D612e3e2fcf%26e%3D1dd911e837&amp;data=04%7C01%7Ctessam%40pitt.edu%7C192256ff38734959322708d901af7cbb%7C9ef9f489e0a04eeb87cc3a526112fd0d%7C1%7C0%7C637542675499278684%7CUnknown%7CTWFpbGZsb3d8eyJWIjoiMC4wLjAwMDAiLCJQIjoiV2luMzIiLCJBTiI6Ik1haWwiLCJXVCI6Mn0%3D%7C1000&amp;sdata=pGspV2Saur162cyL%2F1JHnhBaMmysNUVexebKtCPmfSI%3D&amp;reserved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dUvY8QoeCOzSMvXcVc1QKq3rpUbmT0obIcCQiGgnGMBs0svg/viewfor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penn-delaer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orms.gle/NSwqsTdXPGTumzK78" TargetMode="External"/><Relationship Id="rId22" Type="http://schemas.openxmlformats.org/officeDocument/2006/relationships/hyperlink" Target="https://www.aerbv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Lueders, Kerry</dc:creator>
  <cp:keywords/>
  <dc:description/>
  <cp:lastModifiedBy>D. O. Holzapfel</cp:lastModifiedBy>
  <cp:revision>3</cp:revision>
  <dcterms:created xsi:type="dcterms:W3CDTF">2022-04-19T12:45:00Z</dcterms:created>
  <dcterms:modified xsi:type="dcterms:W3CDTF">2022-04-19T12:45:00Z</dcterms:modified>
</cp:coreProperties>
</file>